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DFA0" w14:textId="2BE1CC76" w:rsidR="00CC570B" w:rsidRDefault="00360B51" w:rsidP="00901337">
      <w:pPr>
        <w:tabs>
          <w:tab w:val="left" w:pos="2459"/>
        </w:tabs>
        <w:spacing w:before="44"/>
      </w:pPr>
      <w:r>
        <w:t>Greetings,</w:t>
      </w:r>
    </w:p>
    <w:p w14:paraId="4CEDDFA1" w14:textId="77777777" w:rsidR="00CC570B" w:rsidRDefault="00CC570B">
      <w:pPr>
        <w:pStyle w:val="BodyText"/>
        <w:spacing w:before="1"/>
        <w:rPr>
          <w:sz w:val="22"/>
        </w:rPr>
      </w:pPr>
    </w:p>
    <w:p w14:paraId="4CEDDFA4" w14:textId="61CDC5B9" w:rsidR="00CC570B" w:rsidRDefault="00AE2294" w:rsidP="00901337">
      <w:pPr>
        <w:ind w:right="151"/>
        <w:jc w:val="both"/>
      </w:pPr>
      <w:r>
        <w:rPr>
          <w:spacing w:val="-1"/>
        </w:rPr>
        <w:t xml:space="preserve">I’m writing you and all the women in our practice </w:t>
      </w:r>
      <w:r>
        <w:t>about a health issue that affects millions of women across the U.S. The</w:t>
      </w:r>
      <w:r>
        <w:rPr>
          <w:spacing w:val="-47"/>
        </w:rPr>
        <w:t xml:space="preserve"> </w:t>
      </w:r>
      <w:r>
        <w:t>issue</w:t>
      </w:r>
      <w:r>
        <w:rPr>
          <w:spacing w:val="-1"/>
        </w:rPr>
        <w:t xml:space="preserve"> </w:t>
      </w:r>
      <w:r>
        <w:t xml:space="preserve">is bothersome </w:t>
      </w:r>
      <w:r w:rsidR="00BD1147">
        <w:t xml:space="preserve">bladder </w:t>
      </w:r>
      <w:r>
        <w:t>leakage,</w:t>
      </w:r>
      <w:r>
        <w:rPr>
          <w:spacing w:val="-1"/>
        </w:rPr>
        <w:t xml:space="preserve"> </w:t>
      </w:r>
      <w:r>
        <w:t>also</w:t>
      </w:r>
      <w:r>
        <w:rPr>
          <w:spacing w:val="-2"/>
        </w:rPr>
        <w:t xml:space="preserve"> </w:t>
      </w:r>
      <w:r>
        <w:t>known as urinary</w:t>
      </w:r>
      <w:r>
        <w:rPr>
          <w:spacing w:val="-1"/>
        </w:rPr>
        <w:t xml:space="preserve"> </w:t>
      </w:r>
      <w:r>
        <w:t>incontinence</w:t>
      </w:r>
      <w:r w:rsidR="009006BF">
        <w:t xml:space="preserve"> (UI)</w:t>
      </w:r>
      <w:r>
        <w:t>.</w:t>
      </w:r>
      <w:r>
        <w:rPr>
          <w:vertAlign w:val="superscript"/>
        </w:rPr>
        <w:t>1</w:t>
      </w:r>
      <w:r w:rsidR="00E71F8E">
        <w:rPr>
          <w:vertAlign w:val="superscript"/>
        </w:rPr>
        <w:t xml:space="preserve"> </w:t>
      </w:r>
      <w:r>
        <w:t xml:space="preserve">We </w:t>
      </w:r>
      <w:r w:rsidR="009621EF">
        <w:t xml:space="preserve">understand </w:t>
      </w:r>
      <w:r>
        <w:t xml:space="preserve">that this </w:t>
      </w:r>
      <w:r w:rsidR="009621EF">
        <w:t>can be an embarrassing topic</w:t>
      </w:r>
      <w:r>
        <w:t xml:space="preserve"> to discuss.</w:t>
      </w:r>
      <w:r w:rsidR="00BD1147">
        <w:rPr>
          <w:vertAlign w:val="superscript"/>
        </w:rPr>
        <w:t xml:space="preserve"> </w:t>
      </w:r>
      <w:r w:rsidR="004D334E">
        <w:t>But</w:t>
      </w:r>
      <w:r w:rsidR="009006BF">
        <w:t xml:space="preserve"> you’re not alone, over 60% of women in the U.S. experience UI</w:t>
      </w:r>
      <w:r w:rsidR="00CC4478">
        <w:t>.</w:t>
      </w:r>
      <w:r w:rsidR="00A528B3" w:rsidRPr="00703041">
        <w:rPr>
          <w:vertAlign w:val="superscript"/>
        </w:rPr>
        <w:t>2</w:t>
      </w:r>
      <w:r w:rsidR="00CC4478">
        <w:t xml:space="preserve"> </w:t>
      </w:r>
    </w:p>
    <w:p w14:paraId="4CEDDFA5" w14:textId="77777777" w:rsidR="00CC570B" w:rsidRDefault="00CC570B">
      <w:pPr>
        <w:pStyle w:val="BodyText"/>
        <w:rPr>
          <w:sz w:val="22"/>
        </w:rPr>
      </w:pPr>
    </w:p>
    <w:p w14:paraId="35827EB8" w14:textId="74DE2174" w:rsidR="00391C4C" w:rsidRDefault="00AE2294" w:rsidP="00901337">
      <w:pPr>
        <w:ind w:right="183"/>
        <w:jc w:val="both"/>
      </w:pPr>
      <w:r>
        <w:t>At</w:t>
      </w:r>
      <w:r w:rsidR="000B7D66">
        <w:t xml:space="preserve"> </w:t>
      </w:r>
      <w:r w:rsidR="000B7D66" w:rsidRPr="000B7D66">
        <w:rPr>
          <w:b/>
          <w:bCs/>
          <w:color w:val="FF0000"/>
        </w:rPr>
        <w:t>[insert name of practice]</w:t>
      </w:r>
      <w:r>
        <w:rPr>
          <w:color w:val="000000"/>
        </w:rPr>
        <w:t xml:space="preserve">, we’re committed to addressing the diagnosis and treatment of </w:t>
      </w:r>
      <w:r w:rsidR="00391C4C">
        <w:rPr>
          <w:color w:val="000000"/>
        </w:rPr>
        <w:t>UI</w:t>
      </w:r>
      <w:r>
        <w:rPr>
          <w:color w:val="000000"/>
        </w:rPr>
        <w:t xml:space="preserve">. </w:t>
      </w:r>
      <w:r>
        <w:rPr>
          <w:b/>
          <w:color w:val="000000"/>
        </w:rPr>
        <w:t>It is a</w:t>
      </w:r>
      <w:r w:rsidR="005E1F91">
        <w:rPr>
          <w:b/>
          <w:color w:val="000000"/>
        </w:rPr>
        <w:t xml:space="preserve"> </w:t>
      </w:r>
      <w:r>
        <w:rPr>
          <w:b/>
          <w:color w:val="000000"/>
        </w:rPr>
        <w:t xml:space="preserve">serious health problem </w:t>
      </w:r>
      <w:r>
        <w:rPr>
          <w:color w:val="000000"/>
        </w:rPr>
        <w:t xml:space="preserve">that can negatively </w:t>
      </w:r>
      <w:r w:rsidR="0071391F">
        <w:rPr>
          <w:color w:val="000000"/>
        </w:rPr>
        <w:t xml:space="preserve">impact </w:t>
      </w:r>
      <w:r>
        <w:rPr>
          <w:color w:val="000000"/>
        </w:rPr>
        <w:t xml:space="preserve">your quality of life and may </w:t>
      </w:r>
      <w:r w:rsidR="0026431C">
        <w:rPr>
          <w:color w:val="000000"/>
        </w:rPr>
        <w:t>worse</w:t>
      </w:r>
      <w:r w:rsidR="00CC4478">
        <w:rPr>
          <w:color w:val="000000"/>
        </w:rPr>
        <w:t>n</w:t>
      </w:r>
      <w:r w:rsidR="0026431C">
        <w:rPr>
          <w:color w:val="000000"/>
        </w:rPr>
        <w:t xml:space="preserve"> over time if left untreated</w:t>
      </w:r>
      <w:r>
        <w:rPr>
          <w:color w:val="000000"/>
        </w:rPr>
        <w:t xml:space="preserve">. </w:t>
      </w:r>
      <w:r w:rsidR="00391C4C">
        <w:rPr>
          <w:color w:val="000000"/>
        </w:rPr>
        <w:t>While it is common, it is not normal, and you can do something about it.</w:t>
      </w:r>
      <w:r w:rsidR="0081708F">
        <w:t xml:space="preserve"> </w:t>
      </w:r>
      <w:r w:rsidR="00391C4C">
        <w:t>We’re launching a new screening program for UI treatment and would like you to consider these two</w:t>
      </w:r>
      <w:r w:rsidR="0081708F">
        <w:t xml:space="preserve"> </w:t>
      </w:r>
      <w:r w:rsidR="00391C4C">
        <w:t>questions:</w:t>
      </w:r>
    </w:p>
    <w:p w14:paraId="6A442BCA" w14:textId="77777777" w:rsidR="00391C4C" w:rsidRDefault="00391C4C" w:rsidP="00391C4C">
      <w:pPr>
        <w:pStyle w:val="BodyText"/>
        <w:rPr>
          <w:sz w:val="22"/>
        </w:rPr>
      </w:pPr>
    </w:p>
    <w:p w14:paraId="5450C125" w14:textId="77777777" w:rsidR="00391C4C" w:rsidRDefault="00391C4C" w:rsidP="00391C4C">
      <w:pPr>
        <w:pStyle w:val="Title"/>
        <w:numPr>
          <w:ilvl w:val="0"/>
          <w:numId w:val="1"/>
        </w:numPr>
        <w:tabs>
          <w:tab w:val="left" w:pos="480"/>
        </w:tabs>
        <w:ind w:hanging="361"/>
      </w:pPr>
      <w:r>
        <w:t>During</w:t>
      </w:r>
      <w:r>
        <w:rPr>
          <w:spacing w:val="-3"/>
        </w:rPr>
        <w:t xml:space="preserve"> </w:t>
      </w:r>
      <w:r>
        <w:t>the</w:t>
      </w:r>
      <w:r>
        <w:rPr>
          <w:spacing w:val="-2"/>
        </w:rPr>
        <w:t xml:space="preserve"> </w:t>
      </w:r>
      <w:r>
        <w:t>last</w:t>
      </w:r>
      <w:r>
        <w:rPr>
          <w:spacing w:val="-3"/>
        </w:rPr>
        <w:t xml:space="preserve"> </w:t>
      </w:r>
      <w:r>
        <w:t>3</w:t>
      </w:r>
      <w:r>
        <w:rPr>
          <w:spacing w:val="-3"/>
        </w:rPr>
        <w:t xml:space="preserve"> </w:t>
      </w:r>
      <w:r>
        <w:t>months,</w:t>
      </w:r>
      <w:r>
        <w:rPr>
          <w:spacing w:val="-3"/>
        </w:rPr>
        <w:t xml:space="preserve"> </w:t>
      </w:r>
      <w:r>
        <w:t>have</w:t>
      </w:r>
      <w:r>
        <w:rPr>
          <w:spacing w:val="-3"/>
        </w:rPr>
        <w:t xml:space="preserve"> </w:t>
      </w:r>
      <w:r>
        <w:t>you</w:t>
      </w:r>
      <w:r>
        <w:rPr>
          <w:spacing w:val="-2"/>
        </w:rPr>
        <w:t xml:space="preserve"> </w:t>
      </w:r>
      <w:r>
        <w:t>leaked</w:t>
      </w:r>
      <w:r>
        <w:rPr>
          <w:spacing w:val="-2"/>
        </w:rPr>
        <w:t xml:space="preserve"> </w:t>
      </w:r>
      <w:r>
        <w:t>urine</w:t>
      </w:r>
      <w:r>
        <w:rPr>
          <w:spacing w:val="-2"/>
        </w:rPr>
        <w:t xml:space="preserve"> </w:t>
      </w:r>
      <w:r>
        <w:t>(even</w:t>
      </w:r>
      <w:r>
        <w:rPr>
          <w:spacing w:val="-2"/>
        </w:rPr>
        <w:t xml:space="preserve"> </w:t>
      </w:r>
      <w:r>
        <w:t>a</w:t>
      </w:r>
      <w:r>
        <w:rPr>
          <w:spacing w:val="-2"/>
        </w:rPr>
        <w:t xml:space="preserve"> </w:t>
      </w:r>
      <w:r>
        <w:t>small</w:t>
      </w:r>
      <w:r>
        <w:rPr>
          <w:spacing w:val="-2"/>
        </w:rPr>
        <w:t xml:space="preserve"> </w:t>
      </w:r>
      <w:r>
        <w:t>amount)?</w:t>
      </w:r>
    </w:p>
    <w:p w14:paraId="390E7D56" w14:textId="77777777" w:rsidR="00391C4C" w:rsidRDefault="00391C4C" w:rsidP="00391C4C">
      <w:pPr>
        <w:pStyle w:val="Title"/>
        <w:numPr>
          <w:ilvl w:val="0"/>
          <w:numId w:val="1"/>
        </w:numPr>
        <w:tabs>
          <w:tab w:val="left" w:pos="480"/>
        </w:tabs>
        <w:ind w:hanging="361"/>
      </w:pPr>
      <w:r>
        <w:t>Were</w:t>
      </w:r>
      <w:r>
        <w:rPr>
          <w:spacing w:val="-4"/>
        </w:rPr>
        <w:t xml:space="preserve"> </w:t>
      </w:r>
      <w:r>
        <w:t>you</w:t>
      </w:r>
      <w:r>
        <w:rPr>
          <w:spacing w:val="-3"/>
        </w:rPr>
        <w:t xml:space="preserve"> </w:t>
      </w:r>
      <w:r>
        <w:t>bothered</w:t>
      </w:r>
      <w:r>
        <w:rPr>
          <w:spacing w:val="-3"/>
        </w:rPr>
        <w:t xml:space="preserve"> </w:t>
      </w:r>
      <w:r>
        <w:t>by</w:t>
      </w:r>
      <w:r>
        <w:rPr>
          <w:spacing w:val="-4"/>
        </w:rPr>
        <w:t xml:space="preserve"> </w:t>
      </w:r>
      <w:r>
        <w:t>these</w:t>
      </w:r>
      <w:r>
        <w:rPr>
          <w:spacing w:val="-4"/>
        </w:rPr>
        <w:t xml:space="preserve"> </w:t>
      </w:r>
      <w:r>
        <w:t>episodes?</w:t>
      </w:r>
    </w:p>
    <w:p w14:paraId="7BEB1E5C" w14:textId="77777777" w:rsidR="00391C4C" w:rsidRDefault="00391C4C" w:rsidP="00391C4C">
      <w:pPr>
        <w:pStyle w:val="BodyText"/>
        <w:rPr>
          <w:b/>
          <w:sz w:val="22"/>
        </w:rPr>
      </w:pPr>
    </w:p>
    <w:p w14:paraId="3341AB06" w14:textId="36A3811B" w:rsidR="00084528" w:rsidRDefault="00391C4C" w:rsidP="00901337">
      <w:pPr>
        <w:ind w:right="454"/>
        <w:jc w:val="both"/>
        <w:rPr>
          <w:spacing w:val="-3"/>
        </w:rPr>
      </w:pPr>
      <w:r>
        <w:rPr>
          <w:b/>
        </w:rPr>
        <w:t>If</w:t>
      </w:r>
      <w:r>
        <w:rPr>
          <w:b/>
          <w:spacing w:val="-3"/>
        </w:rPr>
        <w:t xml:space="preserve"> </w:t>
      </w:r>
      <w:r>
        <w:rPr>
          <w:b/>
        </w:rPr>
        <w:t>you</w:t>
      </w:r>
      <w:r>
        <w:rPr>
          <w:b/>
          <w:spacing w:val="-2"/>
        </w:rPr>
        <w:t xml:space="preserve"> </w:t>
      </w:r>
      <w:r>
        <w:rPr>
          <w:b/>
        </w:rPr>
        <w:t>answered</w:t>
      </w:r>
      <w:r>
        <w:rPr>
          <w:b/>
          <w:spacing w:val="-3"/>
        </w:rPr>
        <w:t xml:space="preserve"> </w:t>
      </w:r>
      <w:r>
        <w:rPr>
          <w:b/>
        </w:rPr>
        <w:t>YES</w:t>
      </w:r>
      <w:r>
        <w:rPr>
          <w:b/>
          <w:spacing w:val="-3"/>
        </w:rPr>
        <w:t xml:space="preserve"> </w:t>
      </w:r>
      <w:r>
        <w:rPr>
          <w:b/>
        </w:rPr>
        <w:t>to</w:t>
      </w:r>
      <w:r>
        <w:rPr>
          <w:b/>
          <w:spacing w:val="-3"/>
        </w:rPr>
        <w:t xml:space="preserve"> </w:t>
      </w:r>
      <w:r>
        <w:rPr>
          <w:b/>
        </w:rPr>
        <w:t>both</w:t>
      </w:r>
      <w:r>
        <w:rPr>
          <w:b/>
          <w:spacing w:val="-2"/>
        </w:rPr>
        <w:t xml:space="preserve"> </w:t>
      </w:r>
      <w:r>
        <w:rPr>
          <w:b/>
        </w:rPr>
        <w:t>questions</w:t>
      </w:r>
      <w:r>
        <w:t>,</w:t>
      </w:r>
      <w:r>
        <w:rPr>
          <w:spacing w:val="-1"/>
        </w:rPr>
        <w:t xml:space="preserve"> </w:t>
      </w:r>
      <w:r>
        <w:t>we</w:t>
      </w:r>
      <w:r>
        <w:rPr>
          <w:spacing w:val="-3"/>
        </w:rPr>
        <w:t xml:space="preserve"> </w:t>
      </w:r>
      <w:r>
        <w:t>encourage</w:t>
      </w:r>
      <w:r>
        <w:rPr>
          <w:spacing w:val="-3"/>
        </w:rPr>
        <w:t xml:space="preserve"> </w:t>
      </w:r>
      <w:r>
        <w:t>you</w:t>
      </w:r>
      <w:r>
        <w:rPr>
          <w:spacing w:val="-3"/>
        </w:rPr>
        <w:t xml:space="preserve"> </w:t>
      </w:r>
      <w:r>
        <w:t>to</w:t>
      </w:r>
      <w:r>
        <w:rPr>
          <w:spacing w:val="-1"/>
        </w:rPr>
        <w:t xml:space="preserve"> </w:t>
      </w:r>
      <w:r>
        <w:t>schedule</w:t>
      </w:r>
      <w:r>
        <w:rPr>
          <w:spacing w:val="-2"/>
        </w:rPr>
        <w:t xml:space="preserve"> </w:t>
      </w:r>
      <w:r>
        <w:t>an</w:t>
      </w:r>
      <w:r>
        <w:rPr>
          <w:spacing w:val="-3"/>
        </w:rPr>
        <w:t xml:space="preserve"> </w:t>
      </w:r>
      <w:r>
        <w:t>appointment</w:t>
      </w:r>
      <w:r>
        <w:rPr>
          <w:spacing w:val="-2"/>
        </w:rPr>
        <w:t xml:space="preserve"> </w:t>
      </w:r>
      <w:r>
        <w:t>with</w:t>
      </w:r>
      <w:r>
        <w:rPr>
          <w:spacing w:val="-1"/>
        </w:rPr>
        <w:t xml:space="preserve"> </w:t>
      </w:r>
      <w:r>
        <w:t>our</w:t>
      </w:r>
      <w:r>
        <w:rPr>
          <w:spacing w:val="-3"/>
        </w:rPr>
        <w:t xml:space="preserve"> </w:t>
      </w:r>
      <w:r>
        <w:t>office</w:t>
      </w:r>
      <w:r w:rsidR="00084528">
        <w:t xml:space="preserve"> </w:t>
      </w:r>
      <w:r w:rsidR="00AA1801">
        <w:t>so we can</w:t>
      </w:r>
      <w:r w:rsidR="00C84E2C">
        <w:t xml:space="preserve"> confirm a diagnosis and discuss </w:t>
      </w:r>
      <w:r w:rsidR="00AA1801">
        <w:t xml:space="preserve">your </w:t>
      </w:r>
      <w:r w:rsidR="00084528">
        <w:t>treatment options</w:t>
      </w:r>
      <w:r>
        <w:t>.</w:t>
      </w:r>
      <w:r>
        <w:rPr>
          <w:spacing w:val="-3"/>
        </w:rPr>
        <w:t xml:space="preserve"> </w:t>
      </w:r>
    </w:p>
    <w:p w14:paraId="23555AD6" w14:textId="77777777" w:rsidR="00084528" w:rsidRDefault="00084528" w:rsidP="00391C4C">
      <w:pPr>
        <w:ind w:left="119" w:right="454"/>
        <w:jc w:val="both"/>
        <w:rPr>
          <w:color w:val="000000"/>
        </w:rPr>
      </w:pPr>
    </w:p>
    <w:p w14:paraId="77F8ACC9" w14:textId="4CA398CF" w:rsidR="00391C4C" w:rsidRDefault="0081708F" w:rsidP="00901337">
      <w:pPr>
        <w:ind w:right="454"/>
        <w:jc w:val="both"/>
        <w:rPr>
          <w:color w:val="000000"/>
        </w:rPr>
      </w:pPr>
      <w:r>
        <w:rPr>
          <w:color w:val="000000"/>
        </w:rPr>
        <w:t xml:space="preserve">One treatment option we are </w:t>
      </w:r>
      <w:r w:rsidR="00433028">
        <w:rPr>
          <w:color w:val="000000"/>
        </w:rPr>
        <w:t xml:space="preserve">happy to offer is </w:t>
      </w:r>
      <w:r w:rsidR="00391C4C">
        <w:rPr>
          <w:color w:val="000000"/>
        </w:rPr>
        <w:t xml:space="preserve">the </w:t>
      </w:r>
      <w:r w:rsidR="00391C4C" w:rsidRPr="00BC138B">
        <w:rPr>
          <w:i/>
          <w:iCs/>
          <w:color w:val="000000"/>
        </w:rPr>
        <w:t>leva</w:t>
      </w:r>
      <w:r w:rsidR="00391C4C">
        <w:rPr>
          <w:color w:val="000000"/>
        </w:rPr>
        <w:t xml:space="preserve"> Pelvic Health System, which is </w:t>
      </w:r>
      <w:r w:rsidR="00084528">
        <w:rPr>
          <w:color w:val="000000"/>
        </w:rPr>
        <w:t>first-line</w:t>
      </w:r>
      <w:r w:rsidR="00391C4C">
        <w:rPr>
          <w:color w:val="000000"/>
        </w:rPr>
        <w:t xml:space="preserve"> non-drug, non-surgery at-home treatment option that works and works quickly as evidenced by clinical and real-world user data. </w:t>
      </w:r>
    </w:p>
    <w:p w14:paraId="076EC988" w14:textId="5D22933A" w:rsidR="001C4CF3" w:rsidRPr="00BC138B" w:rsidRDefault="001C4CF3" w:rsidP="00901337">
      <w:pPr>
        <w:ind w:right="454"/>
        <w:jc w:val="both"/>
        <w:rPr>
          <w:rFonts w:asciiTheme="minorHAnsi" w:hAnsiTheme="minorHAnsi" w:cstheme="minorHAnsi"/>
          <w:color w:val="000000"/>
        </w:rPr>
      </w:pPr>
    </w:p>
    <w:p w14:paraId="22E488A7" w14:textId="1D4188CF" w:rsidR="003B3021" w:rsidRDefault="001C4CF3" w:rsidP="00901337">
      <w:pPr>
        <w:ind w:right="454"/>
        <w:jc w:val="both"/>
        <w:rPr>
          <w:rFonts w:asciiTheme="minorHAnsi" w:hAnsiTheme="minorHAnsi" w:cstheme="minorHAnsi"/>
          <w:color w:val="000000"/>
        </w:rPr>
      </w:pPr>
      <w:r w:rsidRPr="00BC138B">
        <w:rPr>
          <w:rFonts w:asciiTheme="minorHAnsi" w:hAnsiTheme="minorHAnsi" w:cstheme="minorHAnsi"/>
          <w:color w:val="000000"/>
        </w:rPr>
        <w:t xml:space="preserve">The </w:t>
      </w:r>
      <w:r w:rsidRPr="00BC138B">
        <w:rPr>
          <w:rFonts w:asciiTheme="minorHAnsi" w:hAnsiTheme="minorHAnsi" w:cstheme="minorHAnsi"/>
          <w:i/>
          <w:iCs/>
          <w:color w:val="000000"/>
        </w:rPr>
        <w:t>leva</w:t>
      </w:r>
      <w:r w:rsidRPr="00BC138B">
        <w:rPr>
          <w:rFonts w:asciiTheme="minorHAnsi" w:hAnsiTheme="minorHAnsi" w:cstheme="minorHAnsi"/>
          <w:color w:val="000000"/>
        </w:rPr>
        <w:t xml:space="preserve"> System is a </w:t>
      </w:r>
      <w:r w:rsidR="005034F5" w:rsidRPr="00BC138B">
        <w:rPr>
          <w:rFonts w:asciiTheme="minorHAnsi" w:eastAsia="Times New Roman" w:hAnsiTheme="minorHAnsi" w:cstheme="minorHAnsi"/>
          <w:color w:val="000000" w:themeColor="text1"/>
        </w:rPr>
        <w:t xml:space="preserve">prescription device that can help you strengthen your pelvic floor muscles effectively, for the treatment of stress, mixed and urgency UI including overactive bladder. The </w:t>
      </w:r>
      <w:r w:rsidR="005034F5" w:rsidRPr="00BC138B">
        <w:rPr>
          <w:rFonts w:asciiTheme="minorHAnsi" w:eastAsia="Times New Roman" w:hAnsiTheme="minorHAnsi" w:cstheme="minorHAnsi"/>
          <w:i/>
          <w:iCs/>
          <w:color w:val="000000" w:themeColor="text1"/>
        </w:rPr>
        <w:t xml:space="preserve">leva </w:t>
      </w:r>
      <w:r w:rsidR="005034F5" w:rsidRPr="00BC138B">
        <w:rPr>
          <w:rFonts w:asciiTheme="minorHAnsi" w:eastAsia="Times New Roman" w:hAnsiTheme="minorHAnsi" w:cstheme="minorHAnsi"/>
          <w:color w:val="000000" w:themeColor="text1"/>
        </w:rPr>
        <w:t xml:space="preserve">System </w:t>
      </w:r>
      <w:r w:rsidR="003E3D9B">
        <w:rPr>
          <w:rFonts w:asciiTheme="minorHAnsi" w:eastAsia="Times New Roman" w:hAnsiTheme="minorHAnsi" w:cstheme="minorHAnsi"/>
          <w:color w:val="000000" w:themeColor="text1"/>
        </w:rPr>
        <w:t>allows</w:t>
      </w:r>
      <w:r w:rsidR="005034F5" w:rsidRPr="00BC138B">
        <w:rPr>
          <w:rFonts w:asciiTheme="minorHAnsi" w:eastAsia="Times New Roman" w:hAnsiTheme="minorHAnsi" w:cstheme="minorHAnsi"/>
          <w:color w:val="000000" w:themeColor="text1"/>
        </w:rPr>
        <w:t xml:space="preserve"> you to train and strengthen your pelvic floor muscles </w:t>
      </w:r>
      <w:r w:rsidR="003E3D9B">
        <w:rPr>
          <w:rFonts w:asciiTheme="minorHAnsi" w:eastAsia="Times New Roman" w:hAnsiTheme="minorHAnsi" w:cstheme="minorHAnsi"/>
          <w:color w:val="000000" w:themeColor="text1"/>
        </w:rPr>
        <w:t>from the comfort of your</w:t>
      </w:r>
      <w:r w:rsidR="003E3D9B" w:rsidRPr="00BC138B">
        <w:rPr>
          <w:rFonts w:asciiTheme="minorHAnsi" w:eastAsia="Times New Roman" w:hAnsiTheme="minorHAnsi" w:cstheme="minorHAnsi"/>
          <w:color w:val="000000" w:themeColor="text1"/>
        </w:rPr>
        <w:t xml:space="preserve"> </w:t>
      </w:r>
      <w:r w:rsidR="005034F5" w:rsidRPr="00BC138B">
        <w:rPr>
          <w:rFonts w:asciiTheme="minorHAnsi" w:eastAsia="Times New Roman" w:hAnsiTheme="minorHAnsi" w:cstheme="minorHAnsi"/>
          <w:color w:val="000000" w:themeColor="text1"/>
        </w:rPr>
        <w:t xml:space="preserve">home, in just five minutes a day. </w:t>
      </w:r>
    </w:p>
    <w:p w14:paraId="0BEEEAA2" w14:textId="77777777" w:rsidR="003B3021" w:rsidRDefault="003B3021" w:rsidP="003B3021">
      <w:pPr>
        <w:ind w:left="119" w:right="454"/>
        <w:jc w:val="both"/>
        <w:rPr>
          <w:rFonts w:asciiTheme="minorHAnsi" w:eastAsia="Times New Roman" w:hAnsiTheme="minorHAnsi" w:cstheme="minorHAnsi"/>
          <w:color w:val="000000" w:themeColor="text1"/>
        </w:rPr>
      </w:pPr>
    </w:p>
    <w:p w14:paraId="3E7A5798" w14:textId="69999A65" w:rsidR="00084528" w:rsidRPr="00901337" w:rsidRDefault="005034F5">
      <w:pPr>
        <w:ind w:right="454"/>
        <w:jc w:val="both"/>
        <w:rPr>
          <w:rFonts w:ascii="Cambria" w:eastAsia="Times New Roman" w:hAnsi="Cambria" w:cstheme="minorHAnsi"/>
          <w:b/>
          <w:bCs/>
          <w:color w:val="000000" w:themeColor="text1"/>
        </w:rPr>
      </w:pPr>
      <w:r w:rsidRPr="00BC138B">
        <w:rPr>
          <w:rFonts w:asciiTheme="minorHAnsi" w:eastAsia="Times New Roman" w:hAnsiTheme="minorHAnsi" w:cstheme="minorHAnsi"/>
          <w:color w:val="000000" w:themeColor="text1"/>
        </w:rPr>
        <w:t>The</w:t>
      </w:r>
      <w:r w:rsidRPr="00BC138B">
        <w:rPr>
          <w:rFonts w:asciiTheme="minorHAnsi" w:eastAsia="Times New Roman" w:hAnsiTheme="minorHAnsi" w:cstheme="minorHAnsi"/>
          <w:i/>
          <w:iCs/>
          <w:color w:val="000000" w:themeColor="text1"/>
        </w:rPr>
        <w:t xml:space="preserve"> leva </w:t>
      </w:r>
      <w:r w:rsidRPr="00BC138B">
        <w:rPr>
          <w:rFonts w:asciiTheme="minorHAnsi" w:eastAsia="Times New Roman" w:hAnsiTheme="minorHAnsi" w:cstheme="minorHAnsi"/>
          <w:color w:val="000000" w:themeColor="text1"/>
        </w:rPr>
        <w:t xml:space="preserve">System </w:t>
      </w:r>
      <w:r w:rsidR="003B3021">
        <w:rPr>
          <w:rFonts w:asciiTheme="minorHAnsi" w:eastAsia="Times New Roman" w:hAnsiTheme="minorHAnsi" w:cstheme="minorHAnsi"/>
          <w:color w:val="000000" w:themeColor="text1"/>
        </w:rPr>
        <w:t>uses</w:t>
      </w:r>
      <w:r w:rsidRPr="00BC138B">
        <w:rPr>
          <w:rFonts w:asciiTheme="minorHAnsi" w:eastAsia="Times New Roman" w:hAnsiTheme="minorHAnsi" w:cstheme="minorHAnsi"/>
          <w:color w:val="000000" w:themeColor="text1"/>
        </w:rPr>
        <w:t xml:space="preserve"> motion sensor technology, connected to a smartphone App, that visually guides </w:t>
      </w:r>
      <w:r w:rsidR="003B3021">
        <w:rPr>
          <w:rFonts w:asciiTheme="minorHAnsi" w:eastAsia="Times New Roman" w:hAnsiTheme="minorHAnsi" w:cstheme="minorHAnsi"/>
          <w:color w:val="000000" w:themeColor="text1"/>
        </w:rPr>
        <w:t xml:space="preserve">you </w:t>
      </w:r>
      <w:r w:rsidRPr="00BC138B">
        <w:rPr>
          <w:rFonts w:asciiTheme="minorHAnsi" w:eastAsia="Times New Roman" w:hAnsiTheme="minorHAnsi" w:cstheme="minorHAnsi"/>
          <w:color w:val="000000" w:themeColor="text1"/>
        </w:rPr>
        <w:t xml:space="preserve">in real-time on how to do </w:t>
      </w:r>
      <w:r w:rsidR="003B3021">
        <w:rPr>
          <w:rFonts w:asciiTheme="minorHAnsi" w:eastAsia="Times New Roman" w:hAnsiTheme="minorHAnsi" w:cstheme="minorHAnsi"/>
          <w:color w:val="000000" w:themeColor="text1"/>
        </w:rPr>
        <w:t>your</w:t>
      </w:r>
      <w:r w:rsidRPr="00BC138B">
        <w:rPr>
          <w:rFonts w:asciiTheme="minorHAnsi" w:eastAsia="Times New Roman" w:hAnsiTheme="minorHAnsi" w:cstheme="minorHAnsi"/>
          <w:color w:val="000000" w:themeColor="text1"/>
        </w:rPr>
        <w:t xml:space="preserve"> pelvic floor muscle training </w:t>
      </w:r>
      <w:r w:rsidR="003B3021">
        <w:rPr>
          <w:rFonts w:asciiTheme="minorHAnsi" w:eastAsia="Times New Roman" w:hAnsiTheme="minorHAnsi" w:cstheme="minorHAnsi"/>
          <w:color w:val="000000" w:themeColor="text1"/>
        </w:rPr>
        <w:t xml:space="preserve">(commonly called Kegels) </w:t>
      </w:r>
      <w:r w:rsidRPr="00BC138B">
        <w:rPr>
          <w:rFonts w:asciiTheme="minorHAnsi" w:eastAsia="Times New Roman" w:hAnsiTheme="minorHAnsi" w:cstheme="minorHAnsi"/>
          <w:color w:val="000000" w:themeColor="text1"/>
        </w:rPr>
        <w:t xml:space="preserve">correctly. </w:t>
      </w:r>
      <w:r w:rsidR="00DD793D">
        <w:rPr>
          <w:rFonts w:asciiTheme="minorHAnsi" w:eastAsia="Times New Roman" w:hAnsiTheme="minorHAnsi" w:cstheme="minorHAnsi"/>
          <w:color w:val="000000" w:themeColor="text1"/>
        </w:rPr>
        <w:t xml:space="preserve">Another benefit of the </w:t>
      </w:r>
      <w:r w:rsidR="00DD793D" w:rsidRPr="002D7FFC">
        <w:rPr>
          <w:rFonts w:asciiTheme="minorHAnsi" w:eastAsia="Times New Roman" w:hAnsiTheme="minorHAnsi" w:cstheme="minorHAnsi"/>
          <w:i/>
          <w:iCs/>
          <w:color w:val="000000" w:themeColor="text1"/>
        </w:rPr>
        <w:t>leva</w:t>
      </w:r>
      <w:r w:rsidR="00DD793D">
        <w:rPr>
          <w:rFonts w:asciiTheme="minorHAnsi" w:eastAsia="Times New Roman" w:hAnsiTheme="minorHAnsi" w:cstheme="minorHAnsi"/>
          <w:color w:val="000000" w:themeColor="text1"/>
        </w:rPr>
        <w:t xml:space="preserve"> System is the</w:t>
      </w:r>
      <w:r w:rsidR="002D7FFC">
        <w:rPr>
          <w:rFonts w:asciiTheme="minorHAnsi" w:eastAsia="Times New Roman" w:hAnsiTheme="minorHAnsi" w:cstheme="minorHAnsi"/>
          <w:color w:val="000000" w:themeColor="text1"/>
        </w:rPr>
        <w:t>ir</w:t>
      </w:r>
      <w:r w:rsidRPr="00BC138B">
        <w:rPr>
          <w:rFonts w:asciiTheme="minorHAnsi" w:eastAsia="Times New Roman" w:hAnsiTheme="minorHAnsi" w:cstheme="minorHAnsi"/>
          <w:color w:val="000000" w:themeColor="text1"/>
        </w:rPr>
        <w:t xml:space="preserve"> </w:t>
      </w:r>
      <w:r w:rsidRPr="00BC138B">
        <w:rPr>
          <w:rFonts w:asciiTheme="minorHAnsi" w:eastAsia="Times New Roman" w:hAnsiTheme="minorHAnsi" w:cstheme="minorHAnsi"/>
          <w:i/>
          <w:iCs/>
          <w:color w:val="000000" w:themeColor="text1"/>
        </w:rPr>
        <w:t>leva</w:t>
      </w:r>
      <w:r w:rsidRPr="00BC138B">
        <w:rPr>
          <w:rFonts w:asciiTheme="minorHAnsi" w:eastAsia="Times New Roman" w:hAnsiTheme="minorHAnsi" w:cstheme="minorHAnsi"/>
          <w:color w:val="000000" w:themeColor="text1"/>
        </w:rPr>
        <w:t xml:space="preserve"> Women’s Center, a team of coaches who help </w:t>
      </w:r>
      <w:r w:rsidR="00DD793D">
        <w:rPr>
          <w:rFonts w:asciiTheme="minorHAnsi" w:eastAsia="Times New Roman" w:hAnsiTheme="minorHAnsi" w:cstheme="minorHAnsi"/>
          <w:color w:val="000000" w:themeColor="text1"/>
        </w:rPr>
        <w:t xml:space="preserve">you </w:t>
      </w:r>
      <w:r w:rsidRPr="00BC138B">
        <w:rPr>
          <w:rFonts w:asciiTheme="minorHAnsi" w:eastAsia="Times New Roman" w:hAnsiTheme="minorHAnsi" w:cstheme="minorHAnsi"/>
          <w:color w:val="000000" w:themeColor="text1"/>
        </w:rPr>
        <w:t>with goal setting</w:t>
      </w:r>
      <w:r w:rsidR="002D7FFC">
        <w:rPr>
          <w:rFonts w:asciiTheme="minorHAnsi" w:eastAsia="Times New Roman" w:hAnsiTheme="minorHAnsi" w:cstheme="minorHAnsi"/>
          <w:color w:val="000000" w:themeColor="text1"/>
        </w:rPr>
        <w:t xml:space="preserve">, </w:t>
      </w:r>
      <w:r w:rsidRPr="00BC138B">
        <w:rPr>
          <w:rFonts w:asciiTheme="minorHAnsi" w:eastAsia="Times New Roman" w:hAnsiTheme="minorHAnsi" w:cstheme="minorHAnsi"/>
          <w:color w:val="000000" w:themeColor="text1"/>
        </w:rPr>
        <w:t>support</w:t>
      </w:r>
      <w:r w:rsidR="002D7FFC">
        <w:rPr>
          <w:rFonts w:asciiTheme="minorHAnsi" w:eastAsia="Times New Roman" w:hAnsiTheme="minorHAnsi" w:cstheme="minorHAnsi"/>
          <w:color w:val="000000" w:themeColor="text1"/>
        </w:rPr>
        <w:t xml:space="preserve"> your</w:t>
      </w:r>
      <w:r w:rsidRPr="00BC138B">
        <w:rPr>
          <w:rFonts w:asciiTheme="minorHAnsi" w:eastAsia="Times New Roman" w:hAnsiTheme="minorHAnsi" w:cstheme="minorHAnsi"/>
          <w:color w:val="000000" w:themeColor="text1"/>
        </w:rPr>
        <w:t xml:space="preserve"> training and </w:t>
      </w:r>
      <w:r w:rsidR="00DD793D">
        <w:rPr>
          <w:rFonts w:asciiTheme="minorHAnsi" w:eastAsia="Times New Roman" w:hAnsiTheme="minorHAnsi" w:cstheme="minorHAnsi"/>
          <w:color w:val="000000" w:themeColor="text1"/>
        </w:rPr>
        <w:t>help keep you motivated</w:t>
      </w:r>
      <w:r w:rsidRPr="00BC138B">
        <w:rPr>
          <w:rFonts w:asciiTheme="minorHAnsi" w:eastAsia="Times New Roman" w:hAnsiTheme="minorHAnsi" w:cstheme="minorHAnsi"/>
          <w:color w:val="000000" w:themeColor="text1"/>
        </w:rPr>
        <w:t xml:space="preserve"> over the course of</w:t>
      </w:r>
      <w:r w:rsidR="003B3021">
        <w:rPr>
          <w:rFonts w:asciiTheme="minorHAnsi" w:eastAsia="Times New Roman" w:hAnsiTheme="minorHAnsi" w:cstheme="minorHAnsi"/>
          <w:color w:val="000000" w:themeColor="text1"/>
        </w:rPr>
        <w:t xml:space="preserve"> your 12-week</w:t>
      </w:r>
      <w:r w:rsidRPr="00BC138B">
        <w:rPr>
          <w:rFonts w:asciiTheme="minorHAnsi" w:eastAsia="Times New Roman" w:hAnsiTheme="minorHAnsi" w:cstheme="minorHAnsi"/>
          <w:color w:val="000000" w:themeColor="text1"/>
        </w:rPr>
        <w:t xml:space="preserve"> therapy.</w:t>
      </w:r>
      <w:r w:rsidR="00E70729">
        <w:rPr>
          <w:rFonts w:asciiTheme="minorHAnsi" w:eastAsia="Times New Roman" w:hAnsiTheme="minorHAnsi" w:cstheme="minorHAnsi"/>
          <w:color w:val="000000" w:themeColor="text1"/>
        </w:rPr>
        <w:t xml:space="preserve"> </w:t>
      </w:r>
      <w:r w:rsidR="00084528" w:rsidRPr="002D7FFC">
        <w:rPr>
          <w:rFonts w:asciiTheme="minorHAnsi" w:hAnsiTheme="minorHAnsi" w:cstheme="minorHAnsi"/>
          <w:color w:val="333333"/>
          <w:shd w:val="clear" w:color="auto" w:fill="FFFFFF"/>
        </w:rPr>
        <w:t>Progress reports are shared securely with us so we can stay involved in your care.</w:t>
      </w:r>
    </w:p>
    <w:p w14:paraId="38A0E5BF" w14:textId="77777777" w:rsidR="00084528" w:rsidRDefault="00084528">
      <w:pPr>
        <w:ind w:right="454"/>
        <w:jc w:val="both"/>
        <w:rPr>
          <w:rFonts w:asciiTheme="minorHAnsi" w:eastAsia="Times New Roman" w:hAnsiTheme="minorHAnsi" w:cstheme="minorHAnsi"/>
          <w:color w:val="000000" w:themeColor="text1"/>
        </w:rPr>
      </w:pPr>
    </w:p>
    <w:p w14:paraId="4040B401" w14:textId="4A9E101C" w:rsidR="005034F5" w:rsidRDefault="002D7FFC">
      <w:pPr>
        <w:ind w:right="454"/>
        <w:jc w:val="both"/>
        <w:rPr>
          <w:rFonts w:asciiTheme="minorHAnsi" w:hAnsiTheme="minorHAnsi" w:cstheme="minorHAnsi"/>
          <w:b/>
          <w:bCs/>
          <w:color w:val="333333"/>
          <w:shd w:val="clear" w:color="auto" w:fill="FFFFFF"/>
        </w:rPr>
      </w:pPr>
      <w:r>
        <w:rPr>
          <w:rFonts w:asciiTheme="minorHAnsi" w:eastAsia="Times New Roman" w:hAnsiTheme="minorHAnsi" w:cstheme="minorHAnsi"/>
          <w:b/>
          <w:bCs/>
          <w:color w:val="000000" w:themeColor="text1"/>
        </w:rPr>
        <w:t>Clinical d</w:t>
      </w:r>
      <w:r w:rsidR="00E70729" w:rsidRPr="00BC138B">
        <w:rPr>
          <w:rFonts w:asciiTheme="minorHAnsi" w:eastAsia="Times New Roman" w:hAnsiTheme="minorHAnsi" w:cstheme="minorHAnsi"/>
          <w:b/>
          <w:bCs/>
          <w:color w:val="000000" w:themeColor="text1"/>
        </w:rPr>
        <w:t xml:space="preserve">ata shows women who used </w:t>
      </w:r>
      <w:r w:rsidR="00E70729" w:rsidRPr="00BC138B">
        <w:rPr>
          <w:rFonts w:asciiTheme="minorHAnsi" w:eastAsia="Times New Roman" w:hAnsiTheme="minorHAnsi" w:cstheme="minorHAnsi"/>
          <w:b/>
          <w:bCs/>
          <w:i/>
          <w:iCs/>
          <w:color w:val="000000" w:themeColor="text1"/>
        </w:rPr>
        <w:t>leva</w:t>
      </w:r>
      <w:r w:rsidR="00E70729" w:rsidRPr="00BC138B">
        <w:rPr>
          <w:rFonts w:asciiTheme="minorHAnsi" w:eastAsia="Times New Roman" w:hAnsiTheme="minorHAnsi" w:cstheme="minorHAnsi"/>
          <w:b/>
          <w:bCs/>
          <w:color w:val="000000" w:themeColor="text1"/>
        </w:rPr>
        <w:t xml:space="preserve"> </w:t>
      </w:r>
      <w:r w:rsidR="00654D32">
        <w:rPr>
          <w:rFonts w:asciiTheme="minorHAnsi" w:eastAsia="Times New Roman" w:hAnsiTheme="minorHAnsi" w:cstheme="minorHAnsi"/>
          <w:b/>
          <w:bCs/>
          <w:color w:val="000000" w:themeColor="text1"/>
        </w:rPr>
        <w:t>saw their leaking episodes go</w:t>
      </w:r>
      <w:r w:rsidR="00E70729" w:rsidRPr="00BC138B">
        <w:rPr>
          <w:rFonts w:asciiTheme="minorHAnsi" w:eastAsia="Times New Roman" w:hAnsiTheme="minorHAnsi" w:cstheme="minorHAnsi"/>
          <w:b/>
          <w:bCs/>
          <w:color w:val="000000" w:themeColor="text1"/>
        </w:rPr>
        <w:t xml:space="preserve"> from about 2 leaks </w:t>
      </w:r>
      <w:r w:rsidR="00E70729" w:rsidRPr="00BC138B">
        <w:rPr>
          <w:rFonts w:asciiTheme="minorHAnsi" w:eastAsia="Times New Roman" w:hAnsiTheme="minorHAnsi" w:cstheme="minorHAnsi"/>
          <w:b/>
          <w:bCs/>
          <w:color w:val="000000" w:themeColor="text1"/>
          <w:u w:val="single"/>
        </w:rPr>
        <w:t>per day</w:t>
      </w:r>
      <w:r w:rsidR="00E70729" w:rsidRPr="00BC138B">
        <w:rPr>
          <w:rFonts w:asciiTheme="minorHAnsi" w:eastAsia="Times New Roman" w:hAnsiTheme="minorHAnsi" w:cstheme="minorHAnsi"/>
          <w:b/>
          <w:bCs/>
          <w:color w:val="000000" w:themeColor="text1"/>
        </w:rPr>
        <w:t xml:space="preserve"> down to nearly 2 leaks </w:t>
      </w:r>
      <w:r w:rsidR="00E70729" w:rsidRPr="00BC138B">
        <w:rPr>
          <w:rFonts w:asciiTheme="minorHAnsi" w:eastAsia="Times New Roman" w:hAnsiTheme="minorHAnsi" w:cstheme="minorHAnsi"/>
          <w:b/>
          <w:bCs/>
          <w:color w:val="000000" w:themeColor="text1"/>
          <w:u w:val="single"/>
        </w:rPr>
        <w:t>per week</w:t>
      </w:r>
      <w:r w:rsidR="00E70729" w:rsidRPr="00BC138B">
        <w:rPr>
          <w:rFonts w:asciiTheme="minorHAnsi" w:eastAsia="Times New Roman" w:hAnsiTheme="minorHAnsi" w:cstheme="minorHAnsi"/>
          <w:b/>
          <w:bCs/>
          <w:color w:val="000000" w:themeColor="text1"/>
        </w:rPr>
        <w:t xml:space="preserve"> and</w:t>
      </w:r>
      <w:r>
        <w:rPr>
          <w:rFonts w:asciiTheme="minorHAnsi" w:eastAsia="Times New Roman" w:hAnsiTheme="minorHAnsi" w:cstheme="minorHAnsi"/>
          <w:b/>
          <w:bCs/>
          <w:color w:val="000000" w:themeColor="text1"/>
        </w:rPr>
        <w:t xml:space="preserve"> women</w:t>
      </w:r>
      <w:r w:rsidR="00E70729" w:rsidRPr="00BC138B">
        <w:rPr>
          <w:rFonts w:asciiTheme="minorHAnsi" w:eastAsia="Times New Roman" w:hAnsiTheme="minorHAnsi" w:cstheme="minorHAnsi"/>
          <w:b/>
          <w:bCs/>
          <w:color w:val="000000" w:themeColor="text1"/>
        </w:rPr>
        <w:t xml:space="preserve"> saw </w:t>
      </w:r>
      <w:r w:rsidR="00952335">
        <w:rPr>
          <w:rFonts w:asciiTheme="minorHAnsi" w:eastAsia="Times New Roman" w:hAnsiTheme="minorHAnsi" w:cstheme="minorHAnsi"/>
          <w:b/>
          <w:bCs/>
          <w:color w:val="000000" w:themeColor="text1"/>
        </w:rPr>
        <w:t xml:space="preserve">significant </w:t>
      </w:r>
      <w:r w:rsidR="00E70729" w:rsidRPr="00BC138B">
        <w:rPr>
          <w:rFonts w:asciiTheme="minorHAnsi" w:eastAsia="Times New Roman" w:hAnsiTheme="minorHAnsi" w:cstheme="minorHAnsi"/>
          <w:b/>
          <w:bCs/>
          <w:color w:val="000000" w:themeColor="text1"/>
        </w:rPr>
        <w:t>symptom improvement as early as 4 weeks into</w:t>
      </w:r>
      <w:r>
        <w:rPr>
          <w:rFonts w:asciiTheme="minorHAnsi" w:eastAsia="Times New Roman" w:hAnsiTheme="minorHAnsi" w:cstheme="minorHAnsi"/>
          <w:b/>
          <w:bCs/>
          <w:color w:val="000000" w:themeColor="text1"/>
        </w:rPr>
        <w:t xml:space="preserve"> their</w:t>
      </w:r>
      <w:r w:rsidR="00E70729" w:rsidRPr="00BC138B">
        <w:rPr>
          <w:rFonts w:asciiTheme="minorHAnsi" w:eastAsia="Times New Roman" w:hAnsiTheme="minorHAnsi" w:cstheme="minorHAnsi"/>
          <w:b/>
          <w:bCs/>
          <w:color w:val="000000" w:themeColor="text1"/>
        </w:rPr>
        <w:t xml:space="preserve"> training!</w:t>
      </w:r>
      <w:r w:rsidR="008C6A50" w:rsidRPr="00BC138B">
        <w:rPr>
          <w:rFonts w:asciiTheme="minorHAnsi" w:eastAsia="Times New Roman" w:hAnsiTheme="minorHAnsi" w:cstheme="minorHAnsi"/>
          <w:b/>
          <w:bCs/>
          <w:color w:val="000000" w:themeColor="text1"/>
          <w:vertAlign w:val="superscript"/>
        </w:rPr>
        <w:t>3</w:t>
      </w:r>
      <w:r w:rsidR="00792020">
        <w:rPr>
          <w:rFonts w:asciiTheme="minorHAnsi" w:eastAsia="Times New Roman" w:hAnsiTheme="minorHAnsi" w:cstheme="minorHAnsi"/>
          <w:b/>
          <w:bCs/>
          <w:color w:val="000000" w:themeColor="text1"/>
        </w:rPr>
        <w:t xml:space="preserve"> </w:t>
      </w:r>
      <w:r w:rsidR="00792020" w:rsidRPr="00BC138B">
        <w:rPr>
          <w:rFonts w:asciiTheme="minorHAnsi" w:eastAsia="Times New Roman" w:hAnsiTheme="minorHAnsi" w:cstheme="minorHAnsi"/>
          <w:color w:val="000000" w:themeColor="text1"/>
        </w:rPr>
        <w:t xml:space="preserve">Additional </w:t>
      </w:r>
      <w:r w:rsidR="0002462A" w:rsidRPr="00BC138B">
        <w:rPr>
          <w:rFonts w:asciiTheme="minorHAnsi" w:eastAsia="Times New Roman" w:hAnsiTheme="minorHAnsi" w:cstheme="minorHAnsi"/>
          <w:color w:val="000000" w:themeColor="text1"/>
        </w:rPr>
        <w:t xml:space="preserve">data </w:t>
      </w:r>
      <w:r w:rsidR="00A37EEE" w:rsidRPr="00BC138B">
        <w:rPr>
          <w:rFonts w:asciiTheme="minorHAnsi" w:eastAsia="Times New Roman" w:hAnsiTheme="minorHAnsi" w:cstheme="minorHAnsi"/>
          <w:color w:val="000000" w:themeColor="text1"/>
        </w:rPr>
        <w:t xml:space="preserve">shows use of </w:t>
      </w:r>
      <w:r w:rsidR="00A37EEE" w:rsidRPr="00BC138B">
        <w:rPr>
          <w:rFonts w:asciiTheme="minorHAnsi" w:eastAsia="Times New Roman" w:hAnsiTheme="minorHAnsi" w:cstheme="minorHAnsi"/>
          <w:i/>
          <w:iCs/>
          <w:color w:val="000000" w:themeColor="text1"/>
        </w:rPr>
        <w:t>leva</w:t>
      </w:r>
      <w:r w:rsidR="00A37EEE">
        <w:rPr>
          <w:rFonts w:asciiTheme="minorHAnsi" w:eastAsia="Times New Roman" w:hAnsiTheme="minorHAnsi" w:cstheme="minorHAnsi"/>
          <w:b/>
          <w:bCs/>
          <w:color w:val="000000" w:themeColor="text1"/>
        </w:rPr>
        <w:t xml:space="preserve"> </w:t>
      </w:r>
      <w:r w:rsidR="00A37EEE" w:rsidRPr="00BC138B">
        <w:rPr>
          <w:rFonts w:asciiTheme="minorHAnsi" w:hAnsiTheme="minorHAnsi" w:cstheme="minorHAnsi"/>
          <w:color w:val="333333"/>
          <w:shd w:val="clear" w:color="auto" w:fill="FFFFFF"/>
        </w:rPr>
        <w:t xml:space="preserve">yielded significantly greater UI symptom improvement compared to a standard home program at 8-weeks </w:t>
      </w:r>
      <w:r w:rsidR="00A37EEE" w:rsidRPr="00BC138B">
        <w:rPr>
          <w:rFonts w:asciiTheme="minorHAnsi" w:hAnsiTheme="minorHAnsi" w:cstheme="minorHAnsi"/>
          <w:b/>
          <w:bCs/>
          <w:color w:val="333333"/>
          <w:shd w:val="clear" w:color="auto" w:fill="FFFFFF"/>
        </w:rPr>
        <w:t>with significantly improved results maintained at 6</w:t>
      </w:r>
      <w:r w:rsidR="00510DE7">
        <w:rPr>
          <w:rFonts w:asciiTheme="minorHAnsi" w:hAnsiTheme="minorHAnsi" w:cstheme="minorHAnsi"/>
          <w:b/>
          <w:bCs/>
          <w:color w:val="333333"/>
          <w:shd w:val="clear" w:color="auto" w:fill="FFFFFF"/>
        </w:rPr>
        <w:t>-</w:t>
      </w:r>
      <w:r w:rsidR="00A37EEE" w:rsidRPr="00BC138B">
        <w:rPr>
          <w:rFonts w:asciiTheme="minorHAnsi" w:hAnsiTheme="minorHAnsi" w:cstheme="minorHAnsi"/>
          <w:b/>
          <w:bCs/>
          <w:color w:val="333333"/>
          <w:shd w:val="clear" w:color="auto" w:fill="FFFFFF"/>
        </w:rPr>
        <w:t>months and 12-months.</w:t>
      </w:r>
      <w:r w:rsidR="00316C4E">
        <w:rPr>
          <w:rFonts w:asciiTheme="minorHAnsi" w:hAnsiTheme="minorHAnsi" w:cstheme="minorHAnsi"/>
          <w:b/>
          <w:bCs/>
          <w:color w:val="333333"/>
          <w:shd w:val="clear" w:color="auto" w:fill="FFFFFF"/>
        </w:rPr>
        <w:t xml:space="preserve"> </w:t>
      </w:r>
    </w:p>
    <w:p w14:paraId="4CEDDFB0" w14:textId="77777777" w:rsidR="00CC570B" w:rsidRDefault="00CC570B">
      <w:pPr>
        <w:pStyle w:val="BodyText"/>
        <w:spacing w:before="5"/>
        <w:rPr>
          <w:sz w:val="17"/>
        </w:rPr>
      </w:pPr>
    </w:p>
    <w:p w14:paraId="4CEDDFB1" w14:textId="544540CA" w:rsidR="00CC570B" w:rsidRDefault="0088546C" w:rsidP="00901337">
      <w:pPr>
        <w:spacing w:before="56"/>
        <w:ind w:right="343"/>
      </w:pPr>
      <w:r>
        <w:rPr>
          <w:b/>
        </w:rPr>
        <w:t>You’ve waited long enough</w:t>
      </w:r>
      <w:r w:rsidR="00EE750E">
        <w:rPr>
          <w:b/>
        </w:rPr>
        <w:t xml:space="preserve">, </w:t>
      </w:r>
      <w:r w:rsidR="00AE2294">
        <w:rPr>
          <w:b/>
        </w:rPr>
        <w:t xml:space="preserve">TAKE ACTION TODAY. </w:t>
      </w:r>
      <w:r w:rsidR="00AE2294">
        <w:t>Call us at</w:t>
      </w:r>
      <w:r w:rsidR="000B7D66">
        <w:t xml:space="preserve"> </w:t>
      </w:r>
      <w:r w:rsidR="000B7D66" w:rsidRPr="000B7D66">
        <w:rPr>
          <w:b/>
          <w:bCs/>
          <w:color w:val="FF0000"/>
        </w:rPr>
        <w:t>[insert phone number]</w:t>
      </w:r>
      <w:r w:rsidR="000B7D66" w:rsidRPr="000B7D66">
        <w:rPr>
          <w:color w:val="FF0000"/>
        </w:rPr>
        <w:t xml:space="preserve"> </w:t>
      </w:r>
      <w:r w:rsidR="000B7D66">
        <w:t>to book your appointment.</w:t>
      </w:r>
      <w:r w:rsidR="00AE2294">
        <w:t xml:space="preserve"> </w:t>
      </w:r>
    </w:p>
    <w:p w14:paraId="4CEDDFB2" w14:textId="77777777" w:rsidR="00CC570B" w:rsidRDefault="00CC570B">
      <w:pPr>
        <w:pStyle w:val="BodyText"/>
        <w:rPr>
          <w:sz w:val="22"/>
        </w:rPr>
      </w:pPr>
    </w:p>
    <w:p w14:paraId="40854423" w14:textId="3F4E84C3" w:rsidR="000B7D66" w:rsidRDefault="00941A54" w:rsidP="00901337">
      <w:pPr>
        <w:ind w:right="151"/>
        <w:jc w:val="both"/>
      </w:pPr>
      <w:r>
        <w:t>If</w:t>
      </w:r>
      <w:r w:rsidR="00AE2294">
        <w:rPr>
          <w:spacing w:val="-2"/>
        </w:rPr>
        <w:t xml:space="preserve"> </w:t>
      </w:r>
      <w:r w:rsidR="00AE2294">
        <w:t>you’re</w:t>
      </w:r>
      <w:r w:rsidR="00AE2294">
        <w:rPr>
          <w:spacing w:val="-2"/>
        </w:rPr>
        <w:t xml:space="preserve"> </w:t>
      </w:r>
      <w:r w:rsidR="00665028">
        <w:rPr>
          <w:spacing w:val="-2"/>
        </w:rPr>
        <w:t xml:space="preserve">a woman bothered by UI, </w:t>
      </w:r>
      <w:r w:rsidR="00AE2294">
        <w:t>we</w:t>
      </w:r>
      <w:r w:rsidR="00AE2294">
        <w:rPr>
          <w:spacing w:val="-2"/>
        </w:rPr>
        <w:t xml:space="preserve"> </w:t>
      </w:r>
      <w:r w:rsidR="00AE2294">
        <w:t>look</w:t>
      </w:r>
      <w:r w:rsidR="00AE2294">
        <w:rPr>
          <w:spacing w:val="-3"/>
        </w:rPr>
        <w:t xml:space="preserve"> </w:t>
      </w:r>
      <w:r w:rsidR="00AE2294">
        <w:t>forward</w:t>
      </w:r>
      <w:r w:rsidR="00AE2294">
        <w:rPr>
          <w:spacing w:val="-3"/>
        </w:rPr>
        <w:t xml:space="preserve"> </w:t>
      </w:r>
      <w:r w:rsidR="00AE2294">
        <w:t>to</w:t>
      </w:r>
      <w:r w:rsidR="00AE2294">
        <w:rPr>
          <w:spacing w:val="-2"/>
        </w:rPr>
        <w:t xml:space="preserve"> </w:t>
      </w:r>
      <w:r w:rsidR="009D4AB6">
        <w:t xml:space="preserve">getting you </w:t>
      </w:r>
      <w:r>
        <w:t xml:space="preserve">started with </w:t>
      </w:r>
      <w:r w:rsidRPr="00161C69">
        <w:rPr>
          <w:i/>
          <w:iCs/>
        </w:rPr>
        <w:t>leva</w:t>
      </w:r>
      <w:r w:rsidR="004D78C8">
        <w:t xml:space="preserve"> </w:t>
      </w:r>
      <w:r w:rsidR="004D6897">
        <w:t>to get you closer to</w:t>
      </w:r>
      <w:r w:rsidR="004D78C8">
        <w:t xml:space="preserve"> a life without leaking.</w:t>
      </w:r>
    </w:p>
    <w:p w14:paraId="79B4696A" w14:textId="5660D196" w:rsidR="00703041" w:rsidRDefault="000B7D66" w:rsidP="00901337">
      <w:pPr>
        <w:spacing w:before="145"/>
        <w:rPr>
          <w:b/>
          <w:bCs/>
          <w:color w:val="FF0000"/>
        </w:rPr>
      </w:pPr>
      <w:r w:rsidRPr="000B7D66">
        <w:rPr>
          <w:b/>
          <w:bCs/>
          <w:color w:val="FF0000"/>
        </w:rPr>
        <w:t>[insert HCP name, name of practice]</w:t>
      </w:r>
    </w:p>
    <w:p w14:paraId="5B554E38" w14:textId="77777777" w:rsidR="002D17FB" w:rsidRDefault="002D17FB" w:rsidP="00901337">
      <w:pPr>
        <w:spacing w:before="145"/>
      </w:pPr>
    </w:p>
    <w:p w14:paraId="2F7E9B78" w14:textId="77777777" w:rsidR="002D17FB" w:rsidRPr="002D17FB" w:rsidRDefault="002D17FB" w:rsidP="002D17FB">
      <w:pPr>
        <w:ind w:right="151"/>
        <w:rPr>
          <w:rFonts w:asciiTheme="minorHAnsi" w:hAnsiTheme="minorHAnsi" w:cstheme="minorHAnsi"/>
          <w:i/>
          <w:iCs/>
          <w:sz w:val="13"/>
          <w:szCs w:val="13"/>
        </w:rPr>
      </w:pPr>
      <w:r w:rsidRPr="002D17FB">
        <w:rPr>
          <w:rFonts w:asciiTheme="minorHAnsi" w:hAnsiTheme="minorHAnsi" w:cstheme="minorHAnsi"/>
          <w:i/>
          <w:iCs/>
          <w:sz w:val="13"/>
          <w:szCs w:val="13"/>
        </w:rPr>
        <w:t xml:space="preserve">1.Wu JM, Hundley AF, Fulton RG, Myers ER. Forecasting the prevalence of pelvic floor disorders in U.S. Women: 2010 to 2050. </w:t>
      </w:r>
      <w:proofErr w:type="spellStart"/>
      <w:r w:rsidRPr="002D17FB">
        <w:rPr>
          <w:rFonts w:asciiTheme="minorHAnsi" w:hAnsiTheme="minorHAnsi" w:cstheme="minorHAnsi"/>
          <w:i/>
          <w:iCs/>
          <w:sz w:val="13"/>
          <w:szCs w:val="13"/>
        </w:rPr>
        <w:t>Obstet</w:t>
      </w:r>
      <w:proofErr w:type="spellEnd"/>
      <w:r w:rsidRPr="002D17FB">
        <w:rPr>
          <w:rFonts w:asciiTheme="minorHAnsi" w:hAnsiTheme="minorHAnsi" w:cstheme="minorHAnsi"/>
          <w:i/>
          <w:iCs/>
          <w:sz w:val="13"/>
          <w:szCs w:val="13"/>
        </w:rPr>
        <w:t xml:space="preserve"> Gynecol. 2009;114(6):1278-</w:t>
      </w:r>
      <w:r w:rsidRPr="002D17FB">
        <w:rPr>
          <w:rFonts w:asciiTheme="minorHAnsi" w:hAnsiTheme="minorHAnsi" w:cstheme="minorHAnsi"/>
          <w:i/>
          <w:iCs/>
          <w:spacing w:val="-35"/>
          <w:sz w:val="13"/>
          <w:szCs w:val="13"/>
        </w:rPr>
        <w:t xml:space="preserve"> </w:t>
      </w:r>
      <w:r w:rsidRPr="002D17FB">
        <w:rPr>
          <w:rFonts w:asciiTheme="minorHAnsi" w:hAnsiTheme="minorHAnsi" w:cstheme="minorHAnsi"/>
          <w:i/>
          <w:iCs/>
          <w:sz w:val="13"/>
          <w:szCs w:val="13"/>
        </w:rPr>
        <w:t xml:space="preserve">1283. 2.Patel UJ, </w:t>
      </w:r>
      <w:proofErr w:type="spellStart"/>
      <w:r w:rsidRPr="002D17FB">
        <w:rPr>
          <w:rFonts w:asciiTheme="minorHAnsi" w:hAnsiTheme="minorHAnsi" w:cstheme="minorHAnsi"/>
          <w:i/>
          <w:iCs/>
          <w:sz w:val="13"/>
          <w:szCs w:val="13"/>
        </w:rPr>
        <w:t>Godecker</w:t>
      </w:r>
      <w:proofErr w:type="spellEnd"/>
      <w:r w:rsidRPr="002D17FB">
        <w:rPr>
          <w:rFonts w:asciiTheme="minorHAnsi" w:hAnsiTheme="minorHAnsi" w:cstheme="minorHAnsi"/>
          <w:i/>
          <w:iCs/>
          <w:sz w:val="13"/>
          <w:szCs w:val="13"/>
        </w:rPr>
        <w:t xml:space="preserve"> AL, Giles DL, Brown HW. Updated Prevalence of Urinary Incontinence in Women: 2015-2018 National Population-Based Survey Data [published online ahead of print, 2022 Jan 12]. Female Pelvic Med </w:t>
      </w:r>
      <w:proofErr w:type="spellStart"/>
      <w:r w:rsidRPr="002D17FB">
        <w:rPr>
          <w:rFonts w:asciiTheme="minorHAnsi" w:hAnsiTheme="minorHAnsi" w:cstheme="minorHAnsi"/>
          <w:i/>
          <w:iCs/>
          <w:sz w:val="13"/>
          <w:szCs w:val="13"/>
        </w:rPr>
        <w:t>Reconstr</w:t>
      </w:r>
      <w:proofErr w:type="spellEnd"/>
      <w:r w:rsidRPr="002D17FB">
        <w:rPr>
          <w:rFonts w:asciiTheme="minorHAnsi" w:hAnsiTheme="minorHAnsi" w:cstheme="minorHAnsi"/>
          <w:i/>
          <w:iCs/>
          <w:sz w:val="13"/>
          <w:szCs w:val="13"/>
        </w:rPr>
        <w:t xml:space="preserve"> Surg. 2022; 10.1097/SPV.0000000000001127. doi:10.1097/SPV.0000000000001127.</w:t>
      </w:r>
      <w:r w:rsidRPr="002D17FB">
        <w:rPr>
          <w:rFonts w:asciiTheme="minorHAnsi" w:eastAsiaTheme="minorHAnsi" w:hAnsiTheme="minorHAnsi" w:cstheme="minorHAnsi"/>
          <w:i/>
          <w:iCs/>
          <w:sz w:val="13"/>
          <w:szCs w:val="13"/>
        </w:rPr>
        <w:t xml:space="preserve"> 3.Weinstein, MM, Dunivan, G, Guaderrama, NM, Richter, </w:t>
      </w:r>
      <w:proofErr w:type="spellStart"/>
      <w:proofErr w:type="gramStart"/>
      <w:r w:rsidRPr="002D17FB">
        <w:rPr>
          <w:rFonts w:asciiTheme="minorHAnsi" w:eastAsiaTheme="minorHAnsi" w:hAnsiTheme="minorHAnsi" w:cstheme="minorHAnsi"/>
          <w:i/>
          <w:iCs/>
          <w:sz w:val="13"/>
          <w:szCs w:val="13"/>
        </w:rPr>
        <w:t>HE.Digital</w:t>
      </w:r>
      <w:proofErr w:type="spellEnd"/>
      <w:proofErr w:type="gramEnd"/>
      <w:r w:rsidRPr="002D17FB">
        <w:rPr>
          <w:rFonts w:asciiTheme="minorHAnsi" w:eastAsiaTheme="minorHAnsi" w:hAnsiTheme="minorHAnsi" w:cstheme="minorHAnsi"/>
          <w:i/>
          <w:iCs/>
          <w:sz w:val="13"/>
          <w:szCs w:val="13"/>
        </w:rPr>
        <w:t xml:space="preserve"> Therapeutic Device for Urinary Incontinence: A Randomized Controlled Trial [published online ahead of print, 2022 March 10]. </w:t>
      </w:r>
      <w:proofErr w:type="spellStart"/>
      <w:r w:rsidRPr="002D17FB">
        <w:rPr>
          <w:rFonts w:asciiTheme="minorHAnsi" w:eastAsiaTheme="minorHAnsi" w:hAnsiTheme="minorHAnsi" w:cstheme="minorHAnsi"/>
          <w:i/>
          <w:iCs/>
          <w:sz w:val="13"/>
          <w:szCs w:val="13"/>
        </w:rPr>
        <w:t>Obstet</w:t>
      </w:r>
      <w:proofErr w:type="spellEnd"/>
      <w:r w:rsidRPr="002D17FB">
        <w:rPr>
          <w:rFonts w:asciiTheme="minorHAnsi" w:eastAsiaTheme="minorHAnsi" w:hAnsiTheme="minorHAnsi" w:cstheme="minorHAnsi"/>
          <w:i/>
          <w:iCs/>
          <w:sz w:val="13"/>
          <w:szCs w:val="13"/>
        </w:rPr>
        <w:t xml:space="preserve"> Gynecol. </w:t>
      </w:r>
      <w:proofErr w:type="spellStart"/>
      <w:r w:rsidRPr="002D17FB">
        <w:rPr>
          <w:rFonts w:asciiTheme="minorHAnsi" w:eastAsiaTheme="minorHAnsi" w:hAnsiTheme="minorHAnsi" w:cstheme="minorHAnsi"/>
          <w:i/>
          <w:iCs/>
          <w:sz w:val="13"/>
          <w:szCs w:val="13"/>
        </w:rPr>
        <w:t>doi</w:t>
      </w:r>
      <w:proofErr w:type="spellEnd"/>
      <w:r w:rsidRPr="002D17FB">
        <w:rPr>
          <w:rFonts w:asciiTheme="minorHAnsi" w:eastAsiaTheme="minorHAnsi" w:hAnsiTheme="minorHAnsi" w:cstheme="minorHAnsi"/>
          <w:i/>
          <w:iCs/>
          <w:sz w:val="13"/>
          <w:szCs w:val="13"/>
        </w:rPr>
        <w:t>: 10.1097/AOG.0000000000004725.</w:t>
      </w:r>
    </w:p>
    <w:p w14:paraId="39FCAEB6" w14:textId="77450414" w:rsidR="00C3268F" w:rsidRDefault="002D17FB" w:rsidP="002D17FB">
      <w:pPr>
        <w:pStyle w:val="BodyText"/>
        <w:spacing w:before="112" w:line="276" w:lineRule="auto"/>
        <w:ind w:right="144"/>
      </w:pPr>
      <w:r w:rsidRPr="005165F9">
        <w:rPr>
          <w:rStyle w:val="A6"/>
          <w:rFonts w:asciiTheme="minorHAnsi" w:hAnsiTheme="minorHAnsi" w:cstheme="minorHAnsi"/>
          <w:color w:val="auto"/>
        </w:rPr>
        <w:t xml:space="preserve">Important Safety Information for </w:t>
      </w:r>
      <w:r w:rsidRPr="005165F9">
        <w:rPr>
          <w:rStyle w:val="A6"/>
          <w:rFonts w:asciiTheme="minorHAnsi" w:hAnsiTheme="minorHAnsi" w:cstheme="minorHAnsi"/>
          <w:i/>
          <w:iCs/>
          <w:color w:val="auto"/>
        </w:rPr>
        <w:t xml:space="preserve">leva </w:t>
      </w:r>
      <w:r w:rsidRPr="005165F9">
        <w:rPr>
          <w:rStyle w:val="A6"/>
          <w:rFonts w:asciiTheme="minorHAnsi" w:hAnsiTheme="minorHAnsi" w:cstheme="minorHAnsi"/>
          <w:color w:val="auto"/>
        </w:rPr>
        <w:t xml:space="preserve">Pelvic Health System: Do not share the </w:t>
      </w:r>
      <w:r w:rsidRPr="005165F9">
        <w:rPr>
          <w:rStyle w:val="A6"/>
          <w:rFonts w:asciiTheme="minorHAnsi" w:hAnsiTheme="minorHAnsi" w:cstheme="minorHAnsi"/>
          <w:i/>
          <w:iCs/>
          <w:color w:val="auto"/>
        </w:rPr>
        <w:t xml:space="preserve">leva </w:t>
      </w:r>
      <w:r w:rsidRPr="005165F9">
        <w:rPr>
          <w:rStyle w:val="A6"/>
          <w:rFonts w:asciiTheme="minorHAnsi" w:hAnsiTheme="minorHAnsi" w:cstheme="minorHAnsi"/>
          <w:color w:val="auto"/>
        </w:rPr>
        <w:t xml:space="preserve">system. </w:t>
      </w:r>
      <w:r w:rsidRPr="005165F9">
        <w:rPr>
          <w:rStyle w:val="A6"/>
          <w:rFonts w:asciiTheme="minorHAnsi" w:hAnsiTheme="minorHAnsi" w:cstheme="minorHAnsi"/>
          <w:i/>
          <w:iCs/>
          <w:color w:val="auto"/>
        </w:rPr>
        <w:t xml:space="preserve">leva </w:t>
      </w:r>
      <w:r w:rsidRPr="005165F9">
        <w:rPr>
          <w:rStyle w:val="A6"/>
          <w:rFonts w:asciiTheme="minorHAnsi" w:hAnsiTheme="minorHAnsi" w:cstheme="minorHAnsi"/>
          <w:color w:val="auto"/>
        </w:rPr>
        <w:t xml:space="preserve">is a single-user medical device. Do not use the </w:t>
      </w:r>
      <w:r w:rsidRPr="005165F9">
        <w:rPr>
          <w:rStyle w:val="A6"/>
          <w:rFonts w:asciiTheme="minorHAnsi" w:hAnsiTheme="minorHAnsi" w:cstheme="minorHAnsi"/>
          <w:i/>
          <w:iCs/>
          <w:color w:val="auto"/>
        </w:rPr>
        <w:t xml:space="preserve">leva </w:t>
      </w:r>
      <w:r w:rsidRPr="005165F9">
        <w:rPr>
          <w:rStyle w:val="A6"/>
          <w:rFonts w:asciiTheme="minorHAnsi" w:hAnsiTheme="minorHAnsi" w:cstheme="minorHAnsi"/>
          <w:color w:val="auto"/>
        </w:rPr>
        <w:t xml:space="preserve">Pelvic Health System while pregnant, or if you think you may be pregnant, unless authorized by your healthcare provider. Do not leave the </w:t>
      </w:r>
      <w:r w:rsidRPr="005165F9">
        <w:rPr>
          <w:rStyle w:val="A6"/>
          <w:rFonts w:asciiTheme="minorHAnsi" w:hAnsiTheme="minorHAnsi" w:cstheme="minorHAnsi"/>
          <w:i/>
          <w:iCs/>
          <w:color w:val="auto"/>
        </w:rPr>
        <w:t xml:space="preserve">leva </w:t>
      </w:r>
      <w:r w:rsidRPr="005165F9">
        <w:rPr>
          <w:rStyle w:val="A6"/>
          <w:rFonts w:asciiTheme="minorHAnsi" w:hAnsiTheme="minorHAnsi" w:cstheme="minorHAnsi"/>
          <w:color w:val="auto"/>
        </w:rPr>
        <w:t xml:space="preserve">wand in your body for longer than necessary to complete the training session. Remove the wand after each training session. Do not use the </w:t>
      </w:r>
      <w:r w:rsidRPr="005165F9">
        <w:rPr>
          <w:rStyle w:val="A6"/>
          <w:rFonts w:asciiTheme="minorHAnsi" w:hAnsiTheme="minorHAnsi" w:cstheme="minorHAnsi"/>
          <w:i/>
          <w:iCs/>
          <w:color w:val="auto"/>
        </w:rPr>
        <w:t xml:space="preserve">leva </w:t>
      </w:r>
      <w:r w:rsidRPr="005165F9">
        <w:rPr>
          <w:rStyle w:val="A6"/>
          <w:rFonts w:asciiTheme="minorHAnsi" w:hAnsiTheme="minorHAnsi" w:cstheme="minorHAnsi"/>
          <w:color w:val="auto"/>
        </w:rPr>
        <w:t xml:space="preserve">Pelvic Health System in any other place in your body. Do not have sexual intercourse while the </w:t>
      </w:r>
      <w:r w:rsidRPr="005165F9">
        <w:rPr>
          <w:rStyle w:val="A6"/>
          <w:rFonts w:asciiTheme="minorHAnsi" w:hAnsiTheme="minorHAnsi" w:cstheme="minorHAnsi"/>
          <w:i/>
          <w:iCs/>
          <w:color w:val="auto"/>
        </w:rPr>
        <w:t xml:space="preserve">leva </w:t>
      </w:r>
      <w:r w:rsidRPr="005165F9">
        <w:rPr>
          <w:rStyle w:val="A6"/>
          <w:rFonts w:asciiTheme="minorHAnsi" w:hAnsiTheme="minorHAnsi" w:cstheme="minorHAnsi"/>
          <w:color w:val="auto"/>
        </w:rPr>
        <w:t xml:space="preserve">wand is inserted. If you experience odor, fever, vomiting, diarrhea, any signs of infections or any flu-like symptoms, contact your doctor immediately. If you experience redness or swelling near the insertion area, or signs of an allergic reaction, contact your healthcare provider immediately. For a complete summary of the risks and instructions for </w:t>
      </w:r>
      <w:r w:rsidRPr="005165F9">
        <w:rPr>
          <w:rStyle w:val="A6"/>
          <w:rFonts w:asciiTheme="minorHAnsi" w:hAnsiTheme="minorHAnsi" w:cstheme="minorHAnsi"/>
          <w:i/>
          <w:iCs/>
          <w:color w:val="auto"/>
        </w:rPr>
        <w:t>leva</w:t>
      </w:r>
      <w:r w:rsidRPr="005165F9">
        <w:rPr>
          <w:rStyle w:val="A6"/>
          <w:rFonts w:asciiTheme="minorHAnsi" w:hAnsiTheme="minorHAnsi" w:cstheme="minorHAnsi"/>
          <w:color w:val="auto"/>
        </w:rPr>
        <w:t xml:space="preserve">, see its Instructions for Use, available at Renovia’s website. Treatment with the </w:t>
      </w:r>
      <w:r w:rsidRPr="005165F9">
        <w:rPr>
          <w:rStyle w:val="A6"/>
          <w:rFonts w:asciiTheme="minorHAnsi" w:hAnsiTheme="minorHAnsi" w:cstheme="minorHAnsi"/>
          <w:i/>
          <w:iCs/>
          <w:color w:val="auto"/>
        </w:rPr>
        <w:t xml:space="preserve">leva </w:t>
      </w:r>
      <w:r w:rsidRPr="005165F9">
        <w:rPr>
          <w:rStyle w:val="A6"/>
          <w:rFonts w:asciiTheme="minorHAnsi" w:hAnsiTheme="minorHAnsi" w:cstheme="minorHAnsi"/>
          <w:color w:val="auto"/>
        </w:rPr>
        <w:t xml:space="preserve">Pelvic Health System is prescribed by your healthcare provider. This treatment is not for everyone. Please talk to your healthcare provider to see if it is right for you. Your healthcare provider should discuss all potential benefits and risks with you. </w:t>
      </w:r>
    </w:p>
    <w:sectPr w:rsidR="00C3268F">
      <w:headerReference w:type="default" r:id="rId10"/>
      <w:footerReference w:type="default" r:id="rId11"/>
      <w:type w:val="continuous"/>
      <w:pgSz w:w="12240" w:h="15840"/>
      <w:pgMar w:top="118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A38E" w14:textId="77777777" w:rsidR="003C38AD" w:rsidRDefault="003C38AD" w:rsidP="00360B51">
      <w:r>
        <w:separator/>
      </w:r>
    </w:p>
  </w:endnote>
  <w:endnote w:type="continuationSeparator" w:id="0">
    <w:p w14:paraId="0EFC7110" w14:textId="77777777" w:rsidR="003C38AD" w:rsidRDefault="003C38AD" w:rsidP="0036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Avenir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E383" w14:textId="66472438" w:rsidR="00D568C7" w:rsidRDefault="00D568C7" w:rsidP="00D568C7">
    <w:pPr>
      <w:pStyle w:val="Footer"/>
      <w:jc w:val="right"/>
    </w:pPr>
    <w:r w:rsidRPr="00A71CFD">
      <w:rPr>
        <w:rFonts w:asciiTheme="minorHAnsi" w:hAnsiTheme="minorHAnsi" w:cstheme="minorHAnsi"/>
        <w:sz w:val="13"/>
        <w:szCs w:val="13"/>
      </w:rPr>
      <w:t>LEVAES167.01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1C52" w14:textId="77777777" w:rsidR="003C38AD" w:rsidRDefault="003C38AD" w:rsidP="00360B51">
      <w:r>
        <w:separator/>
      </w:r>
    </w:p>
  </w:footnote>
  <w:footnote w:type="continuationSeparator" w:id="0">
    <w:p w14:paraId="6EAF1714" w14:textId="77777777" w:rsidR="003C38AD" w:rsidRDefault="003C38AD" w:rsidP="0036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1D57" w14:textId="20373DA3" w:rsidR="00360B51" w:rsidRPr="000B7D66" w:rsidRDefault="00360B51" w:rsidP="00703041">
    <w:pPr>
      <w:pStyle w:val="Header"/>
      <w:jc w:val="right"/>
      <w:rPr>
        <w:b/>
        <w:bCs/>
        <w:color w:val="FF0000"/>
      </w:rPr>
    </w:pPr>
    <w:r w:rsidRPr="000B7D66">
      <w:rPr>
        <w:b/>
        <w:bCs/>
        <w:color w:val="FF0000"/>
      </w:rPr>
      <w:t>[insert practice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852BE"/>
    <w:multiLevelType w:val="hybridMultilevel"/>
    <w:tmpl w:val="00DA0FB8"/>
    <w:lvl w:ilvl="0" w:tplc="48A8DE92">
      <w:start w:val="1"/>
      <w:numFmt w:val="decimal"/>
      <w:lvlText w:val="%1."/>
      <w:lvlJc w:val="left"/>
      <w:pPr>
        <w:ind w:left="479" w:hanging="360"/>
        <w:jc w:val="left"/>
      </w:pPr>
      <w:rPr>
        <w:rFonts w:ascii="Calibri" w:eastAsia="Calibri" w:hAnsi="Calibri" w:cs="Calibri" w:hint="default"/>
        <w:b/>
        <w:bCs/>
        <w:i w:val="0"/>
        <w:iCs w:val="0"/>
        <w:w w:val="99"/>
        <w:sz w:val="22"/>
        <w:szCs w:val="22"/>
      </w:rPr>
    </w:lvl>
    <w:lvl w:ilvl="1" w:tplc="23AA82C8">
      <w:start w:val="1"/>
      <w:numFmt w:val="decimal"/>
      <w:lvlText w:val="%2."/>
      <w:lvlJc w:val="left"/>
      <w:pPr>
        <w:ind w:left="123" w:hanging="123"/>
        <w:jc w:val="left"/>
      </w:pPr>
      <w:rPr>
        <w:rFonts w:ascii="Calibri" w:eastAsia="Calibri" w:hAnsi="Calibri" w:cs="Calibri" w:hint="default"/>
        <w:b w:val="0"/>
        <w:bCs w:val="0"/>
        <w:i w:val="0"/>
        <w:iCs w:val="0"/>
        <w:w w:val="99"/>
        <w:sz w:val="14"/>
        <w:szCs w:val="14"/>
      </w:rPr>
    </w:lvl>
    <w:lvl w:ilvl="2" w:tplc="CD56D6D8">
      <w:numFmt w:val="bullet"/>
      <w:lvlText w:val="•"/>
      <w:lvlJc w:val="left"/>
      <w:pPr>
        <w:ind w:left="1646" w:hanging="123"/>
      </w:pPr>
      <w:rPr>
        <w:rFonts w:hint="default"/>
      </w:rPr>
    </w:lvl>
    <w:lvl w:ilvl="3" w:tplc="C4580F2C">
      <w:numFmt w:val="bullet"/>
      <w:lvlText w:val="•"/>
      <w:lvlJc w:val="left"/>
      <w:pPr>
        <w:ind w:left="2813" w:hanging="123"/>
      </w:pPr>
      <w:rPr>
        <w:rFonts w:hint="default"/>
      </w:rPr>
    </w:lvl>
    <w:lvl w:ilvl="4" w:tplc="88C42800">
      <w:numFmt w:val="bullet"/>
      <w:lvlText w:val="•"/>
      <w:lvlJc w:val="left"/>
      <w:pPr>
        <w:ind w:left="3980" w:hanging="123"/>
      </w:pPr>
      <w:rPr>
        <w:rFonts w:hint="default"/>
      </w:rPr>
    </w:lvl>
    <w:lvl w:ilvl="5" w:tplc="F930739A">
      <w:numFmt w:val="bullet"/>
      <w:lvlText w:val="•"/>
      <w:lvlJc w:val="left"/>
      <w:pPr>
        <w:ind w:left="5146" w:hanging="123"/>
      </w:pPr>
      <w:rPr>
        <w:rFonts w:hint="default"/>
      </w:rPr>
    </w:lvl>
    <w:lvl w:ilvl="6" w:tplc="7B7263F0">
      <w:numFmt w:val="bullet"/>
      <w:lvlText w:val="•"/>
      <w:lvlJc w:val="left"/>
      <w:pPr>
        <w:ind w:left="6313" w:hanging="123"/>
      </w:pPr>
      <w:rPr>
        <w:rFonts w:hint="default"/>
      </w:rPr>
    </w:lvl>
    <w:lvl w:ilvl="7" w:tplc="43D47472">
      <w:numFmt w:val="bullet"/>
      <w:lvlText w:val="•"/>
      <w:lvlJc w:val="left"/>
      <w:pPr>
        <w:ind w:left="7480" w:hanging="123"/>
      </w:pPr>
      <w:rPr>
        <w:rFonts w:hint="default"/>
      </w:rPr>
    </w:lvl>
    <w:lvl w:ilvl="8" w:tplc="CF36E556">
      <w:numFmt w:val="bullet"/>
      <w:lvlText w:val="•"/>
      <w:lvlJc w:val="left"/>
      <w:pPr>
        <w:ind w:left="8646" w:hanging="123"/>
      </w:pPr>
      <w:rPr>
        <w:rFonts w:hint="default"/>
      </w:rPr>
    </w:lvl>
  </w:abstractNum>
  <w:abstractNum w:abstractNumId="1" w15:restartNumberingAfterBreak="0">
    <w:nsid w:val="5EA93E09"/>
    <w:multiLevelType w:val="hybridMultilevel"/>
    <w:tmpl w:val="30F446C6"/>
    <w:lvl w:ilvl="0" w:tplc="23AA82C8">
      <w:start w:val="1"/>
      <w:numFmt w:val="decimal"/>
      <w:lvlText w:val="%1."/>
      <w:lvlJc w:val="left"/>
      <w:pPr>
        <w:ind w:left="264" w:hanging="123"/>
        <w:jc w:val="left"/>
      </w:pPr>
      <w:rPr>
        <w:rFonts w:ascii="Calibri" w:eastAsia="Calibri" w:hAnsi="Calibri" w:cs="Calibri" w:hint="default"/>
        <w:b w:val="0"/>
        <w:bCs w:val="0"/>
        <w:i w:val="0"/>
        <w:iCs w:val="0"/>
        <w:w w:val="99"/>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53301">
    <w:abstractNumId w:val="0"/>
  </w:num>
  <w:num w:numId="2" w16cid:durableId="44061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0B"/>
    <w:rsid w:val="0002462A"/>
    <w:rsid w:val="000440FF"/>
    <w:rsid w:val="00084528"/>
    <w:rsid w:val="000A0AB2"/>
    <w:rsid w:val="000B7249"/>
    <w:rsid w:val="000B7D66"/>
    <w:rsid w:val="000C4A8F"/>
    <w:rsid w:val="000D24E7"/>
    <w:rsid w:val="001450D6"/>
    <w:rsid w:val="00161C69"/>
    <w:rsid w:val="00162A3F"/>
    <w:rsid w:val="00181E67"/>
    <w:rsid w:val="001C4CF3"/>
    <w:rsid w:val="00253764"/>
    <w:rsid w:val="0026431C"/>
    <w:rsid w:val="002B2267"/>
    <w:rsid w:val="002D17FB"/>
    <w:rsid w:val="002D7FFC"/>
    <w:rsid w:val="00316C4E"/>
    <w:rsid w:val="00360B51"/>
    <w:rsid w:val="00377DA9"/>
    <w:rsid w:val="00391C4C"/>
    <w:rsid w:val="003B3021"/>
    <w:rsid w:val="003B457B"/>
    <w:rsid w:val="003C38AD"/>
    <w:rsid w:val="003E3D9B"/>
    <w:rsid w:val="00433028"/>
    <w:rsid w:val="004D334E"/>
    <w:rsid w:val="004D6897"/>
    <w:rsid w:val="004D78C8"/>
    <w:rsid w:val="005034F5"/>
    <w:rsid w:val="00510DE7"/>
    <w:rsid w:val="005128A8"/>
    <w:rsid w:val="00573C6D"/>
    <w:rsid w:val="005D60EA"/>
    <w:rsid w:val="005E1F91"/>
    <w:rsid w:val="006532AA"/>
    <w:rsid w:val="00654D32"/>
    <w:rsid w:val="00665028"/>
    <w:rsid w:val="0067107F"/>
    <w:rsid w:val="006E1634"/>
    <w:rsid w:val="00703041"/>
    <w:rsid w:val="0071391F"/>
    <w:rsid w:val="0072244A"/>
    <w:rsid w:val="00776C9F"/>
    <w:rsid w:val="00784EE9"/>
    <w:rsid w:val="00792020"/>
    <w:rsid w:val="007F3B7C"/>
    <w:rsid w:val="008040A2"/>
    <w:rsid w:val="0081708F"/>
    <w:rsid w:val="00833E01"/>
    <w:rsid w:val="0088546C"/>
    <w:rsid w:val="008C20FE"/>
    <w:rsid w:val="008C249C"/>
    <w:rsid w:val="008C6A50"/>
    <w:rsid w:val="009006BF"/>
    <w:rsid w:val="00901337"/>
    <w:rsid w:val="00941A54"/>
    <w:rsid w:val="00952335"/>
    <w:rsid w:val="009621EF"/>
    <w:rsid w:val="0098438F"/>
    <w:rsid w:val="009D4AB6"/>
    <w:rsid w:val="00A11708"/>
    <w:rsid w:val="00A302FC"/>
    <w:rsid w:val="00A37EEE"/>
    <w:rsid w:val="00A528B3"/>
    <w:rsid w:val="00A541EB"/>
    <w:rsid w:val="00A85033"/>
    <w:rsid w:val="00AA1801"/>
    <w:rsid w:val="00AA71D8"/>
    <w:rsid w:val="00AE2294"/>
    <w:rsid w:val="00BC138B"/>
    <w:rsid w:val="00BD1147"/>
    <w:rsid w:val="00BE2F5D"/>
    <w:rsid w:val="00C3268F"/>
    <w:rsid w:val="00C341F9"/>
    <w:rsid w:val="00C84E2C"/>
    <w:rsid w:val="00C95134"/>
    <w:rsid w:val="00CC4478"/>
    <w:rsid w:val="00CC570B"/>
    <w:rsid w:val="00D568C7"/>
    <w:rsid w:val="00DA1764"/>
    <w:rsid w:val="00DD793D"/>
    <w:rsid w:val="00E13C40"/>
    <w:rsid w:val="00E62EEE"/>
    <w:rsid w:val="00E70729"/>
    <w:rsid w:val="00E71F8E"/>
    <w:rsid w:val="00ED785B"/>
    <w:rsid w:val="00EE750E"/>
    <w:rsid w:val="00F52FBA"/>
    <w:rsid w:val="09CB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DFA0"/>
  <w15:docId w15:val="{1C12C2A2-4E05-4386-979B-1E9929A4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79" w:hanging="361"/>
    </w:pPr>
    <w:rPr>
      <w:b/>
      <w:bCs/>
    </w:rPr>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paragraph" w:styleId="Revision">
    <w:name w:val="Revision"/>
    <w:hidden/>
    <w:uiPriority w:val="99"/>
    <w:semiHidden/>
    <w:rsid w:val="00360B51"/>
    <w:pPr>
      <w:widowControl/>
      <w:autoSpaceDE/>
      <w:autoSpaceDN/>
    </w:pPr>
    <w:rPr>
      <w:rFonts w:ascii="Calibri" w:eastAsia="Calibri" w:hAnsi="Calibri" w:cs="Calibri"/>
    </w:rPr>
  </w:style>
  <w:style w:type="paragraph" w:styleId="Header">
    <w:name w:val="header"/>
    <w:basedOn w:val="Normal"/>
    <w:link w:val="HeaderChar"/>
    <w:uiPriority w:val="99"/>
    <w:unhideWhenUsed/>
    <w:rsid w:val="00360B51"/>
    <w:pPr>
      <w:tabs>
        <w:tab w:val="center" w:pos="4680"/>
        <w:tab w:val="right" w:pos="9360"/>
      </w:tabs>
    </w:pPr>
  </w:style>
  <w:style w:type="character" w:customStyle="1" w:styleId="HeaderChar">
    <w:name w:val="Header Char"/>
    <w:basedOn w:val="DefaultParagraphFont"/>
    <w:link w:val="Header"/>
    <w:uiPriority w:val="99"/>
    <w:rsid w:val="00360B51"/>
    <w:rPr>
      <w:rFonts w:ascii="Calibri" w:eastAsia="Calibri" w:hAnsi="Calibri" w:cs="Calibri"/>
    </w:rPr>
  </w:style>
  <w:style w:type="paragraph" w:styleId="Footer">
    <w:name w:val="footer"/>
    <w:basedOn w:val="Normal"/>
    <w:link w:val="FooterChar"/>
    <w:uiPriority w:val="99"/>
    <w:unhideWhenUsed/>
    <w:rsid w:val="00360B51"/>
    <w:pPr>
      <w:tabs>
        <w:tab w:val="center" w:pos="4680"/>
        <w:tab w:val="right" w:pos="9360"/>
      </w:tabs>
    </w:pPr>
  </w:style>
  <w:style w:type="character" w:customStyle="1" w:styleId="FooterChar">
    <w:name w:val="Footer Char"/>
    <w:basedOn w:val="DefaultParagraphFont"/>
    <w:link w:val="Footer"/>
    <w:uiPriority w:val="99"/>
    <w:rsid w:val="00360B51"/>
    <w:rPr>
      <w:rFonts w:ascii="Calibri" w:eastAsia="Calibri" w:hAnsi="Calibri" w:cs="Calibri"/>
    </w:rPr>
  </w:style>
  <w:style w:type="character" w:styleId="CommentReference">
    <w:name w:val="annotation reference"/>
    <w:basedOn w:val="DefaultParagraphFont"/>
    <w:uiPriority w:val="99"/>
    <w:semiHidden/>
    <w:unhideWhenUsed/>
    <w:rsid w:val="00C3268F"/>
    <w:rPr>
      <w:sz w:val="16"/>
      <w:szCs w:val="16"/>
    </w:rPr>
  </w:style>
  <w:style w:type="paragraph" w:styleId="CommentText">
    <w:name w:val="annotation text"/>
    <w:basedOn w:val="Normal"/>
    <w:link w:val="CommentTextChar"/>
    <w:uiPriority w:val="99"/>
    <w:unhideWhenUsed/>
    <w:rsid w:val="00C3268F"/>
    <w:rPr>
      <w:sz w:val="20"/>
      <w:szCs w:val="20"/>
    </w:rPr>
  </w:style>
  <w:style w:type="character" w:customStyle="1" w:styleId="CommentTextChar">
    <w:name w:val="Comment Text Char"/>
    <w:basedOn w:val="DefaultParagraphFont"/>
    <w:link w:val="CommentText"/>
    <w:uiPriority w:val="99"/>
    <w:rsid w:val="00C3268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268F"/>
    <w:rPr>
      <w:b/>
      <w:bCs/>
    </w:rPr>
  </w:style>
  <w:style w:type="character" w:customStyle="1" w:styleId="CommentSubjectChar">
    <w:name w:val="Comment Subject Char"/>
    <w:basedOn w:val="CommentTextChar"/>
    <w:link w:val="CommentSubject"/>
    <w:uiPriority w:val="99"/>
    <w:semiHidden/>
    <w:rsid w:val="00C3268F"/>
    <w:rPr>
      <w:rFonts w:ascii="Calibri" w:eastAsia="Calibri" w:hAnsi="Calibri" w:cs="Calibri"/>
      <w:b/>
      <w:bCs/>
      <w:sz w:val="20"/>
      <w:szCs w:val="20"/>
    </w:rPr>
  </w:style>
  <w:style w:type="paragraph" w:customStyle="1" w:styleId="Default">
    <w:name w:val="Default"/>
    <w:rsid w:val="000440FF"/>
    <w:pPr>
      <w:widowControl/>
      <w:adjustRightInd w:val="0"/>
    </w:pPr>
    <w:rPr>
      <w:rFonts w:ascii="Avenir Light" w:hAnsi="Avenir Light" w:cs="Avenir Light"/>
      <w:color w:val="000000"/>
      <w:sz w:val="24"/>
      <w:szCs w:val="24"/>
    </w:rPr>
  </w:style>
  <w:style w:type="character" w:customStyle="1" w:styleId="A6">
    <w:name w:val="A6"/>
    <w:uiPriority w:val="99"/>
    <w:rsid w:val="000440FF"/>
    <w:rPr>
      <w:rFonts w:cs="Avenir Ligh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e48d6d-b941-4923-ae99-cba87bd25215">
      <Terms xmlns="http://schemas.microsoft.com/office/infopath/2007/PartnerControls"/>
    </lcf76f155ced4ddcb4097134ff3c332f>
    <TaxCatchAll xmlns="6342f96c-f3b5-4a40-b777-74f8ad378b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3E065585A9640BD847BCA59E3C876" ma:contentTypeVersion="16" ma:contentTypeDescription="Create a new document." ma:contentTypeScope="" ma:versionID="18e1187993db243e6add78a67e8b67d8">
  <xsd:schema xmlns:xsd="http://www.w3.org/2001/XMLSchema" xmlns:xs="http://www.w3.org/2001/XMLSchema" xmlns:p="http://schemas.microsoft.com/office/2006/metadata/properties" xmlns:ns2="6342f96c-f3b5-4a40-b777-74f8ad378b9d" xmlns:ns3="5fe48d6d-b941-4923-ae99-cba87bd25215" targetNamespace="http://schemas.microsoft.com/office/2006/metadata/properties" ma:root="true" ma:fieldsID="e632ca523beaf5000ced10d35c304291" ns2:_="" ns3:_="">
    <xsd:import namespace="6342f96c-f3b5-4a40-b777-74f8ad378b9d"/>
    <xsd:import namespace="5fe48d6d-b941-4923-ae99-cba87bd252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2f96c-f3b5-4a40-b777-74f8ad378b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3cff9e3-9485-4d38-8cfa-8391ab3d73fb}" ma:internalName="TaxCatchAll" ma:showField="CatchAllData" ma:web="6342f96c-f3b5-4a40-b777-74f8ad378b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e48d6d-b941-4923-ae99-cba87bd252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271fa5-2baa-4e67-8a99-1c460b009b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3CFCE-9EA3-4F8E-9CB7-C1E4029747C5}">
  <ds:schemaRefs>
    <ds:schemaRef ds:uri="http://schemas.microsoft.com/office/2006/metadata/properties"/>
    <ds:schemaRef ds:uri="http://schemas.microsoft.com/office/infopath/2007/PartnerControls"/>
    <ds:schemaRef ds:uri="5fe48d6d-b941-4923-ae99-cba87bd25215"/>
    <ds:schemaRef ds:uri="6342f96c-f3b5-4a40-b777-74f8ad378b9d"/>
  </ds:schemaRefs>
</ds:datastoreItem>
</file>

<file path=customXml/itemProps2.xml><?xml version="1.0" encoding="utf-8"?>
<ds:datastoreItem xmlns:ds="http://schemas.openxmlformats.org/officeDocument/2006/customXml" ds:itemID="{BAEEA97A-D33C-4E98-9C0B-87FB36DBB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2f96c-f3b5-4a40-b777-74f8ad378b9d"/>
    <ds:schemaRef ds:uri="5fe48d6d-b941-4923-ae99-cba87bd25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D7BBD-D284-4EBB-8EA8-E188C86FF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Doherty</dc:creator>
  <cp:lastModifiedBy>Natalie Doherty</cp:lastModifiedBy>
  <cp:revision>6</cp:revision>
  <dcterms:created xsi:type="dcterms:W3CDTF">2022-06-28T16:16:00Z</dcterms:created>
  <dcterms:modified xsi:type="dcterms:W3CDTF">2022-06-29T14:54:00Z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PScript5.dll Version 5.2.2</vt:lpwstr>
  </property>
  <property fmtid="{D5CDD505-2E9C-101B-9397-08002B2CF9AE}" pid="4" name="LastSaved">
    <vt:filetime>2021-07-19T00:00:00Z</vt:filetime>
  </property>
  <property fmtid="{D5CDD505-2E9C-101B-9397-08002B2CF9AE}" pid="5" name="ContentTypeId">
    <vt:lpwstr>0x0101008AE3E065585A9640BD847BCA59E3C876</vt:lpwstr>
  </property>
</Properties>
</file>